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F6E" w:rsidRPr="00690BF6" w:rsidRDefault="00512F6E" w:rsidP="00CC73B3">
      <w:pPr>
        <w:rPr>
          <w:rFonts w:ascii="Arial" w:hAnsi="Arial" w:cs="Arial"/>
          <w:b/>
          <w:sz w:val="28"/>
          <w:szCs w:val="28"/>
        </w:rPr>
      </w:pPr>
      <w:r w:rsidRPr="00690BF6">
        <w:rPr>
          <w:rFonts w:ascii="Arial" w:hAnsi="Arial" w:cs="Arial"/>
          <w:b/>
          <w:sz w:val="28"/>
          <w:szCs w:val="28"/>
        </w:rPr>
        <w:t xml:space="preserve">                                                                                       </w:t>
      </w:r>
    </w:p>
    <w:p w:rsidR="00512F6E" w:rsidRPr="00690BF6" w:rsidRDefault="00512F6E" w:rsidP="00C050B4">
      <w:pPr>
        <w:jc w:val="center"/>
        <w:rPr>
          <w:rFonts w:ascii="Arial" w:hAnsi="Arial" w:cs="Arial"/>
          <w:b/>
        </w:rPr>
      </w:pPr>
      <w:r w:rsidRPr="00690BF6">
        <w:rPr>
          <w:rFonts w:ascii="Arial" w:hAnsi="Arial" w:cs="Arial"/>
          <w:b/>
        </w:rPr>
        <w:t xml:space="preserve">TUG </w:t>
      </w:r>
      <w:smartTag w:uri="urn:schemas-microsoft-com:office:smarttags" w:element="country-region">
        <w:smartTag w:uri="urn:schemas-microsoft-com:office:smarttags" w:element="place">
          <w:r w:rsidRPr="00690BF6">
            <w:rPr>
              <w:rFonts w:ascii="Arial" w:hAnsi="Arial" w:cs="Arial"/>
              <w:b/>
            </w:rPr>
            <w:t>UK</w:t>
          </w:r>
        </w:smartTag>
      </w:smartTag>
      <w:r w:rsidRPr="00690BF6">
        <w:rPr>
          <w:rFonts w:ascii="Arial" w:hAnsi="Arial" w:cs="Arial"/>
          <w:b/>
        </w:rPr>
        <w:t xml:space="preserve"> </w:t>
      </w:r>
    </w:p>
    <w:p w:rsidR="00512F6E" w:rsidRPr="00690BF6" w:rsidRDefault="00512F6E" w:rsidP="006073F0">
      <w:pPr>
        <w:tabs>
          <w:tab w:val="left" w:pos="1545"/>
          <w:tab w:val="center" w:pos="4890"/>
          <w:tab w:val="left" w:pos="5040"/>
        </w:tabs>
        <w:rPr>
          <w:rFonts w:ascii="Arial" w:hAnsi="Arial" w:cs="Arial"/>
          <w:b/>
        </w:rPr>
      </w:pPr>
      <w:r w:rsidRPr="00690BF6">
        <w:rPr>
          <w:rFonts w:ascii="Arial" w:hAnsi="Arial" w:cs="Arial"/>
          <w:b/>
        </w:rPr>
        <w:tab/>
      </w:r>
      <w:r w:rsidRPr="00690BF6">
        <w:rPr>
          <w:rFonts w:ascii="Arial" w:hAnsi="Arial" w:cs="Arial"/>
          <w:b/>
        </w:rPr>
        <w:tab/>
        <w:t>Conference Call Thursday 6</w:t>
      </w:r>
      <w:r w:rsidRPr="00690BF6">
        <w:rPr>
          <w:rFonts w:ascii="Arial" w:hAnsi="Arial" w:cs="Arial"/>
          <w:b/>
          <w:vertAlign w:val="superscript"/>
        </w:rPr>
        <w:t>th</w:t>
      </w:r>
      <w:r w:rsidRPr="00690BF6">
        <w:rPr>
          <w:rFonts w:ascii="Arial" w:hAnsi="Arial" w:cs="Arial"/>
          <w:b/>
        </w:rPr>
        <w:t xml:space="preserve"> February 2.30pm</w:t>
      </w:r>
    </w:p>
    <w:p w:rsidR="00512F6E" w:rsidRPr="00690BF6" w:rsidRDefault="00512F6E">
      <w:pPr>
        <w:rPr>
          <w:rFonts w:ascii="Arial" w:hAnsi="Arial" w:cs="Arial"/>
          <w:sz w:val="20"/>
          <w:szCs w:val="20"/>
        </w:rPr>
      </w:pPr>
    </w:p>
    <w:p w:rsidR="00512F6E" w:rsidRPr="00111A7E" w:rsidRDefault="00512F6E" w:rsidP="002852A0">
      <w:pPr>
        <w:jc w:val="both"/>
        <w:rPr>
          <w:rFonts w:ascii="Arial" w:hAnsi="Arial" w:cs="Arial"/>
          <w:sz w:val="22"/>
          <w:szCs w:val="22"/>
        </w:rPr>
      </w:pPr>
      <w:r w:rsidRPr="00111A7E">
        <w:rPr>
          <w:rFonts w:ascii="Arial" w:hAnsi="Arial" w:cs="Arial"/>
          <w:sz w:val="22"/>
          <w:szCs w:val="22"/>
        </w:rPr>
        <w:t>PRESENT, see attached attendees list</w:t>
      </w:r>
    </w:p>
    <w:p w:rsidR="00512F6E" w:rsidRPr="00690BF6" w:rsidRDefault="00512F6E" w:rsidP="0021524B">
      <w:pPr>
        <w:jc w:val="both"/>
        <w:rPr>
          <w:rFonts w:ascii="Arial" w:hAnsi="Arial" w:cs="Arial"/>
          <w:sz w:val="22"/>
          <w:szCs w:val="22"/>
        </w:rPr>
      </w:pPr>
    </w:p>
    <w:p w:rsidR="00512F6E" w:rsidRPr="00690BF6" w:rsidRDefault="00512F6E" w:rsidP="0021524B">
      <w:pPr>
        <w:jc w:val="both"/>
        <w:rPr>
          <w:rFonts w:ascii="Arial" w:hAnsi="Arial" w:cs="Arial"/>
          <w:sz w:val="22"/>
          <w:szCs w:val="22"/>
        </w:rPr>
      </w:pPr>
      <w:r w:rsidRPr="00690BF6">
        <w:rPr>
          <w:rFonts w:ascii="Arial" w:hAnsi="Arial" w:cs="Arial"/>
          <w:sz w:val="22"/>
          <w:szCs w:val="22"/>
        </w:rPr>
        <w:t>Thanks to Tessitura Network for setting up and “hosting” the Go to Training call</w:t>
      </w:r>
    </w:p>
    <w:p w:rsidR="00512F6E" w:rsidRPr="00690BF6" w:rsidRDefault="00512F6E" w:rsidP="0021524B">
      <w:pPr>
        <w:jc w:val="both"/>
        <w:rPr>
          <w:rFonts w:ascii="Arial" w:hAnsi="Arial" w:cs="Arial"/>
          <w:sz w:val="22"/>
          <w:szCs w:val="22"/>
        </w:rPr>
      </w:pPr>
      <w:r w:rsidRPr="00690BF6">
        <w:rPr>
          <w:rFonts w:ascii="Arial" w:hAnsi="Arial" w:cs="Arial"/>
          <w:sz w:val="22"/>
          <w:szCs w:val="22"/>
        </w:rPr>
        <w:t xml:space="preserve">From Tessitura Network – </w:t>
      </w:r>
      <w:r>
        <w:rPr>
          <w:rFonts w:ascii="Arial" w:hAnsi="Arial" w:cs="Arial"/>
          <w:sz w:val="22"/>
          <w:szCs w:val="22"/>
        </w:rPr>
        <w:t>Paul Callas</w:t>
      </w:r>
      <w:r w:rsidRPr="00690BF6">
        <w:rPr>
          <w:rFonts w:ascii="Arial" w:hAnsi="Arial" w:cs="Arial"/>
          <w:sz w:val="22"/>
          <w:szCs w:val="22"/>
        </w:rPr>
        <w:t xml:space="preserve"> and </w:t>
      </w:r>
      <w:smartTag w:uri="urn:schemas-microsoft-com:office:smarttags" w:element="PersonName">
        <w:r w:rsidRPr="00690BF6">
          <w:rPr>
            <w:rFonts w:ascii="Arial" w:hAnsi="Arial" w:cs="Arial"/>
            <w:sz w:val="22"/>
            <w:szCs w:val="22"/>
          </w:rPr>
          <w:t>Tami Fox</w:t>
        </w:r>
      </w:smartTag>
      <w:r w:rsidRPr="00690BF6">
        <w:rPr>
          <w:rFonts w:ascii="Arial" w:hAnsi="Arial" w:cs="Arial"/>
          <w:sz w:val="22"/>
          <w:szCs w:val="22"/>
        </w:rPr>
        <w:t xml:space="preserve"> (observing)</w:t>
      </w:r>
    </w:p>
    <w:p w:rsidR="00512F6E" w:rsidRDefault="00512F6E" w:rsidP="0021524B">
      <w:pPr>
        <w:jc w:val="both"/>
        <w:rPr>
          <w:rFonts w:ascii="Arial" w:hAnsi="Arial" w:cs="Arial"/>
          <w:sz w:val="22"/>
          <w:szCs w:val="22"/>
        </w:rPr>
      </w:pPr>
      <w:r w:rsidRPr="00690BF6">
        <w:rPr>
          <w:rFonts w:ascii="Arial" w:hAnsi="Arial" w:cs="Arial"/>
          <w:sz w:val="22"/>
          <w:szCs w:val="22"/>
        </w:rPr>
        <w:t xml:space="preserve">Nicola </w:t>
      </w:r>
      <w:r>
        <w:rPr>
          <w:rFonts w:ascii="Arial" w:hAnsi="Arial" w:cs="Arial"/>
          <w:sz w:val="22"/>
          <w:szCs w:val="22"/>
        </w:rPr>
        <w:t>Blackburn -</w:t>
      </w:r>
      <w:r w:rsidRPr="00690BF6">
        <w:rPr>
          <w:rFonts w:ascii="Arial" w:hAnsi="Arial" w:cs="Arial"/>
          <w:sz w:val="22"/>
          <w:szCs w:val="22"/>
        </w:rPr>
        <w:t xml:space="preserve"> chairing the meeting</w:t>
      </w:r>
    </w:p>
    <w:p w:rsidR="00512F6E" w:rsidRPr="00690BF6" w:rsidRDefault="00512F6E" w:rsidP="0021524B">
      <w:pPr>
        <w:jc w:val="both"/>
        <w:rPr>
          <w:rFonts w:ascii="Arial" w:hAnsi="Arial" w:cs="Arial"/>
          <w:sz w:val="22"/>
          <w:szCs w:val="22"/>
        </w:rPr>
      </w:pPr>
      <w:smartTag w:uri="urn:schemas-microsoft-com:office:smarttags" w:element="PersonName">
        <w:r>
          <w:rPr>
            <w:rFonts w:ascii="Arial" w:hAnsi="Arial" w:cs="Arial"/>
            <w:sz w:val="22"/>
            <w:szCs w:val="22"/>
          </w:rPr>
          <w:t>Annie Scally</w:t>
        </w:r>
      </w:smartTag>
      <w:r>
        <w:rPr>
          <w:rFonts w:ascii="Arial" w:hAnsi="Arial" w:cs="Arial"/>
          <w:sz w:val="22"/>
          <w:szCs w:val="22"/>
        </w:rPr>
        <w:t xml:space="preserve"> - Note taker</w:t>
      </w:r>
    </w:p>
    <w:p w:rsidR="00512F6E" w:rsidRPr="00690BF6" w:rsidRDefault="00512F6E" w:rsidP="0021524B">
      <w:pPr>
        <w:jc w:val="both"/>
        <w:rPr>
          <w:rFonts w:ascii="Arial" w:hAnsi="Arial" w:cs="Arial"/>
          <w:sz w:val="22"/>
          <w:szCs w:val="22"/>
        </w:rPr>
      </w:pPr>
    </w:p>
    <w:p w:rsidR="00512F6E" w:rsidRDefault="00512F6E" w:rsidP="0021524B">
      <w:pPr>
        <w:jc w:val="both"/>
        <w:rPr>
          <w:rFonts w:ascii="Arial" w:hAnsi="Arial" w:cs="Arial"/>
          <w:sz w:val="22"/>
          <w:szCs w:val="22"/>
        </w:rPr>
      </w:pPr>
      <w:r w:rsidRPr="00690BF6">
        <w:rPr>
          <w:rFonts w:ascii="Arial" w:hAnsi="Arial" w:cs="Arial"/>
          <w:sz w:val="22"/>
          <w:szCs w:val="22"/>
        </w:rPr>
        <w:t xml:space="preserve">Nicola </w:t>
      </w:r>
      <w:r>
        <w:rPr>
          <w:rFonts w:ascii="Arial" w:hAnsi="Arial" w:cs="Arial"/>
          <w:sz w:val="22"/>
          <w:szCs w:val="22"/>
        </w:rPr>
        <w:t>Blackburn</w:t>
      </w:r>
      <w:r w:rsidRPr="00690BF6">
        <w:rPr>
          <w:rFonts w:ascii="Arial" w:hAnsi="Arial" w:cs="Arial"/>
          <w:sz w:val="22"/>
          <w:szCs w:val="22"/>
        </w:rPr>
        <w:t xml:space="preserve">, Theatre Royal and Royal Concert Hall: </w:t>
      </w:r>
      <w:r>
        <w:rPr>
          <w:rFonts w:ascii="Arial" w:hAnsi="Arial" w:cs="Arial"/>
          <w:sz w:val="22"/>
          <w:szCs w:val="22"/>
        </w:rPr>
        <w:t xml:space="preserve">Thanked everyone for coming and reported that there had been a good turn out for the meeting for those who attended the Tessitura UK conference and it was a great opportunity to put names to faces. </w:t>
      </w:r>
    </w:p>
    <w:p w:rsidR="00512F6E" w:rsidRPr="00690BF6" w:rsidRDefault="00512F6E" w:rsidP="0021524B">
      <w:pPr>
        <w:jc w:val="both"/>
        <w:rPr>
          <w:rFonts w:ascii="Arial" w:hAnsi="Arial" w:cs="Arial"/>
          <w:sz w:val="22"/>
          <w:szCs w:val="22"/>
        </w:rPr>
      </w:pPr>
    </w:p>
    <w:p w:rsidR="00512F6E" w:rsidRDefault="00512F6E" w:rsidP="0083137A">
      <w:pPr>
        <w:jc w:val="both"/>
        <w:rPr>
          <w:rFonts w:ascii="Arial" w:hAnsi="Arial" w:cs="Arial"/>
          <w:b/>
        </w:rPr>
      </w:pPr>
      <w:r w:rsidRPr="0083137A">
        <w:rPr>
          <w:rFonts w:ascii="Arial" w:hAnsi="Arial" w:cs="Arial"/>
          <w:b/>
          <w:sz w:val="22"/>
          <w:szCs w:val="22"/>
        </w:rPr>
        <w:t>1.</w:t>
      </w:r>
      <w:r>
        <w:rPr>
          <w:rFonts w:ascii="Arial" w:hAnsi="Arial" w:cs="Arial"/>
          <w:b/>
        </w:rPr>
        <w:t xml:space="preserve"> </w:t>
      </w:r>
      <w:r w:rsidRPr="0083137A">
        <w:rPr>
          <w:rFonts w:ascii="Arial" w:hAnsi="Arial" w:cs="Arial"/>
          <w:b/>
          <w:sz w:val="22"/>
          <w:szCs w:val="22"/>
        </w:rPr>
        <w:t>V12 Upgrade</w:t>
      </w:r>
    </w:p>
    <w:p w:rsidR="00512F6E" w:rsidRPr="00690BF6" w:rsidRDefault="00512F6E" w:rsidP="0083137A">
      <w:pPr>
        <w:jc w:val="both"/>
        <w:rPr>
          <w:rFonts w:ascii="Arial" w:hAnsi="Arial" w:cs="Arial"/>
          <w:b/>
        </w:rPr>
      </w:pPr>
    </w:p>
    <w:p w:rsidR="00512F6E" w:rsidRDefault="00512F6E" w:rsidP="00B61A65">
      <w:pPr>
        <w:jc w:val="both"/>
        <w:rPr>
          <w:rFonts w:ascii="Arial" w:hAnsi="Arial" w:cs="Arial"/>
          <w:sz w:val="22"/>
          <w:szCs w:val="22"/>
        </w:rPr>
      </w:pPr>
      <w:r>
        <w:rPr>
          <w:rFonts w:ascii="Arial" w:hAnsi="Arial" w:cs="Arial"/>
          <w:sz w:val="22"/>
          <w:szCs w:val="22"/>
        </w:rPr>
        <w:t>Brooke Gallagher: NT has delayed upgrade until 23 February. They are currently doing final testing after ironing out pricing bugs</w:t>
      </w:r>
    </w:p>
    <w:p w:rsidR="00512F6E" w:rsidRDefault="00512F6E" w:rsidP="0021524B">
      <w:pPr>
        <w:jc w:val="both"/>
        <w:rPr>
          <w:rFonts w:ascii="Arial" w:hAnsi="Arial" w:cs="Arial"/>
          <w:sz w:val="22"/>
          <w:szCs w:val="22"/>
        </w:rPr>
      </w:pPr>
      <w:r>
        <w:rPr>
          <w:rFonts w:ascii="Arial" w:hAnsi="Arial" w:cs="Arial"/>
          <w:sz w:val="22"/>
          <w:szCs w:val="22"/>
        </w:rPr>
        <w:t>Caryl Jones: RAH have an issue with a 60+ zone facility which will be resolved in v12.5 so they will upgrade when v12.5 is released</w:t>
      </w:r>
    </w:p>
    <w:p w:rsidR="00512F6E" w:rsidRDefault="00512F6E" w:rsidP="0021524B">
      <w:pPr>
        <w:jc w:val="both"/>
        <w:rPr>
          <w:rFonts w:ascii="Arial" w:hAnsi="Arial" w:cs="Arial"/>
          <w:sz w:val="22"/>
          <w:szCs w:val="22"/>
        </w:rPr>
      </w:pPr>
      <w:r>
        <w:rPr>
          <w:rFonts w:ascii="Arial" w:hAnsi="Arial" w:cs="Arial"/>
          <w:sz w:val="22"/>
          <w:szCs w:val="22"/>
        </w:rPr>
        <w:t>Phillip Goudal: Southbank are starting testing and looking to go live in April</w:t>
      </w:r>
    </w:p>
    <w:p w:rsidR="00512F6E" w:rsidRDefault="00512F6E" w:rsidP="0021524B">
      <w:pPr>
        <w:jc w:val="both"/>
        <w:rPr>
          <w:rFonts w:ascii="Arial" w:hAnsi="Arial" w:cs="Arial"/>
          <w:sz w:val="22"/>
          <w:szCs w:val="22"/>
        </w:rPr>
      </w:pPr>
      <w:r>
        <w:rPr>
          <w:rFonts w:ascii="Arial" w:hAnsi="Arial" w:cs="Arial"/>
          <w:sz w:val="22"/>
          <w:szCs w:val="22"/>
        </w:rPr>
        <w:t xml:space="preserve">Paul Callas TN: Garsington Opera, </w:t>
      </w:r>
      <w:smartTag w:uri="urn:schemas-microsoft-com:office:smarttags" w:element="place">
        <w:smartTag w:uri="urn:schemas-microsoft-com:office:smarttags" w:element="City">
          <w:r>
            <w:rPr>
              <w:rFonts w:ascii="Arial" w:hAnsi="Arial" w:cs="Arial"/>
              <w:sz w:val="22"/>
              <w:szCs w:val="22"/>
            </w:rPr>
            <w:t>Plymouth</w:t>
          </w:r>
        </w:smartTag>
      </w:smartTag>
      <w:r>
        <w:rPr>
          <w:rFonts w:ascii="Arial" w:hAnsi="Arial" w:cs="Arial"/>
          <w:sz w:val="22"/>
          <w:szCs w:val="22"/>
        </w:rPr>
        <w:t>, Abbey Dublin, Scottish Ballet and Donmar Warehouse have all started the upgrade process or are in test.</w:t>
      </w:r>
    </w:p>
    <w:p w:rsidR="00512F6E" w:rsidRDefault="00512F6E" w:rsidP="0021524B">
      <w:pPr>
        <w:jc w:val="both"/>
        <w:rPr>
          <w:rFonts w:ascii="Arial" w:hAnsi="Arial" w:cs="Arial"/>
          <w:sz w:val="22"/>
          <w:szCs w:val="22"/>
        </w:rPr>
      </w:pPr>
    </w:p>
    <w:p w:rsidR="00512F6E" w:rsidRDefault="00512F6E" w:rsidP="0021524B">
      <w:pPr>
        <w:jc w:val="both"/>
        <w:rPr>
          <w:rFonts w:ascii="Arial" w:hAnsi="Arial" w:cs="Arial"/>
          <w:b/>
          <w:color w:val="0000FF"/>
          <w:sz w:val="22"/>
          <w:szCs w:val="22"/>
        </w:rPr>
      </w:pPr>
      <w:r w:rsidRPr="00111A7E">
        <w:rPr>
          <w:rFonts w:ascii="Arial" w:hAnsi="Arial" w:cs="Arial"/>
          <w:b/>
          <w:color w:val="0000FF"/>
          <w:sz w:val="22"/>
          <w:szCs w:val="22"/>
        </w:rPr>
        <w:t>Action: It was agreed to have round robin email from venues as they upgrade to v12</w:t>
      </w:r>
    </w:p>
    <w:p w:rsidR="00512F6E" w:rsidRPr="00111A7E" w:rsidRDefault="00512F6E" w:rsidP="0021524B">
      <w:pPr>
        <w:jc w:val="both"/>
        <w:rPr>
          <w:rFonts w:ascii="Arial" w:hAnsi="Arial" w:cs="Arial"/>
          <w:b/>
          <w:color w:val="0000FF"/>
          <w:sz w:val="22"/>
          <w:szCs w:val="22"/>
        </w:rPr>
      </w:pPr>
    </w:p>
    <w:p w:rsidR="00512F6E" w:rsidRDefault="00512F6E" w:rsidP="0021524B">
      <w:pPr>
        <w:jc w:val="both"/>
        <w:rPr>
          <w:rFonts w:ascii="Arial" w:hAnsi="Arial" w:cs="Arial"/>
          <w:sz w:val="22"/>
          <w:szCs w:val="22"/>
        </w:rPr>
      </w:pPr>
      <w:r>
        <w:rPr>
          <w:rFonts w:ascii="Arial" w:hAnsi="Arial" w:cs="Arial"/>
          <w:sz w:val="22"/>
          <w:szCs w:val="22"/>
        </w:rPr>
        <w:t xml:space="preserve">Kelly Enderwick, Sage and UK MAC member reported that in future upgrades Tessitura will release features when they are ready rather than waiting until all of them are complete. These feature roll outs will be optional, organisations can wait for a main release. If anyone would like the Product Chooser feature details again please email her </w:t>
      </w:r>
      <w:hyperlink r:id="rId5" w:history="1">
        <w:r w:rsidRPr="00E02781">
          <w:rPr>
            <w:rStyle w:val="Hyperlink"/>
            <w:rFonts w:ascii="Arial" w:hAnsi="Arial" w:cs="Arial"/>
            <w:sz w:val="22"/>
            <w:szCs w:val="22"/>
          </w:rPr>
          <w:t>Kelly.Enderwick@sagegateshead.com</w:t>
        </w:r>
      </w:hyperlink>
    </w:p>
    <w:p w:rsidR="00512F6E" w:rsidRPr="00690BF6" w:rsidRDefault="00512F6E" w:rsidP="0021524B">
      <w:pPr>
        <w:jc w:val="both"/>
        <w:rPr>
          <w:rFonts w:ascii="Arial" w:hAnsi="Arial" w:cs="Arial"/>
          <w:sz w:val="22"/>
          <w:szCs w:val="22"/>
        </w:rPr>
      </w:pPr>
    </w:p>
    <w:p w:rsidR="00512F6E" w:rsidRDefault="00512F6E" w:rsidP="00723A17">
      <w:pPr>
        <w:jc w:val="both"/>
        <w:rPr>
          <w:rFonts w:ascii="Arial" w:hAnsi="Arial" w:cs="Arial"/>
          <w:b/>
          <w:sz w:val="22"/>
          <w:szCs w:val="22"/>
        </w:rPr>
      </w:pPr>
      <w:r w:rsidRPr="00690BF6">
        <w:rPr>
          <w:rFonts w:ascii="Arial" w:hAnsi="Arial" w:cs="Arial"/>
          <w:b/>
          <w:sz w:val="22"/>
          <w:szCs w:val="22"/>
        </w:rPr>
        <w:t xml:space="preserve">2. </w:t>
      </w:r>
      <w:r>
        <w:rPr>
          <w:rFonts w:ascii="Arial" w:hAnsi="Arial" w:cs="Arial"/>
          <w:b/>
          <w:sz w:val="22"/>
          <w:szCs w:val="22"/>
        </w:rPr>
        <w:t>General Projects</w:t>
      </w:r>
    </w:p>
    <w:p w:rsidR="00512F6E" w:rsidRPr="00690BF6" w:rsidRDefault="00512F6E" w:rsidP="00723A17">
      <w:pPr>
        <w:jc w:val="both"/>
        <w:rPr>
          <w:rFonts w:ascii="Arial" w:hAnsi="Arial" w:cs="Arial"/>
          <w:b/>
          <w:sz w:val="22"/>
          <w:szCs w:val="22"/>
        </w:rPr>
      </w:pPr>
    </w:p>
    <w:p w:rsidR="00512F6E" w:rsidRDefault="00512F6E" w:rsidP="00465166">
      <w:pPr>
        <w:rPr>
          <w:rFonts w:ascii="Arial" w:hAnsi="Arial" w:cs="Arial"/>
          <w:sz w:val="22"/>
          <w:szCs w:val="22"/>
        </w:rPr>
      </w:pPr>
      <w:r>
        <w:rPr>
          <w:rFonts w:ascii="Arial" w:hAnsi="Arial" w:cs="Arial"/>
          <w:sz w:val="22"/>
          <w:szCs w:val="22"/>
        </w:rPr>
        <w:t>Nicola Blackburn TRCH: asked what icons other venues were using on their custom flex headers.</w:t>
      </w:r>
    </w:p>
    <w:p w:rsidR="00512F6E" w:rsidRDefault="00512F6E" w:rsidP="00465166">
      <w:pPr>
        <w:rPr>
          <w:rFonts w:ascii="Arial" w:hAnsi="Arial" w:cs="Arial"/>
          <w:sz w:val="22"/>
          <w:szCs w:val="22"/>
        </w:rPr>
      </w:pPr>
    </w:p>
    <w:p w:rsidR="00512F6E" w:rsidRDefault="00512F6E" w:rsidP="00465166">
      <w:pPr>
        <w:rPr>
          <w:rFonts w:ascii="Arial" w:hAnsi="Arial" w:cs="Arial"/>
          <w:sz w:val="22"/>
          <w:szCs w:val="22"/>
        </w:rPr>
      </w:pPr>
      <w:r>
        <w:rPr>
          <w:rFonts w:ascii="Arial" w:hAnsi="Arial" w:cs="Arial"/>
          <w:sz w:val="22"/>
          <w:szCs w:val="22"/>
        </w:rPr>
        <w:t>Caryl Jones RAH: icon to show previous restaurant &amp; car park or w/c space bookings; access icon with text to say type of access required; urgent CSI</w:t>
      </w:r>
    </w:p>
    <w:p w:rsidR="00512F6E" w:rsidRDefault="00512F6E" w:rsidP="00465166">
      <w:pPr>
        <w:rPr>
          <w:rFonts w:ascii="Arial" w:hAnsi="Arial" w:cs="Arial"/>
          <w:sz w:val="22"/>
          <w:szCs w:val="22"/>
          <w:lang w:eastAsia="en-US"/>
        </w:rPr>
      </w:pPr>
    </w:p>
    <w:p w:rsidR="00512F6E" w:rsidRDefault="00512F6E" w:rsidP="00465166">
      <w:pPr>
        <w:rPr>
          <w:rFonts w:ascii="Arial" w:hAnsi="Arial" w:cs="Arial"/>
          <w:sz w:val="22"/>
          <w:szCs w:val="22"/>
          <w:lang w:eastAsia="en-US"/>
        </w:rPr>
      </w:pPr>
      <w:r>
        <w:rPr>
          <w:rFonts w:ascii="Arial" w:hAnsi="Arial" w:cs="Arial"/>
          <w:sz w:val="22"/>
          <w:szCs w:val="22"/>
          <w:lang w:eastAsia="en-US"/>
        </w:rPr>
        <w:t>Brooke Gallagher NT: membership scheme,! for an open CSI, future perf bookings, DPA last asked date, allow e-mail, e-mail address and hard bounces (for updating), on account, different letter for different access requirements inc; allergies, w/c etc, gift aid status</w:t>
      </w:r>
    </w:p>
    <w:p w:rsidR="00512F6E" w:rsidRDefault="00512F6E" w:rsidP="00465166">
      <w:pPr>
        <w:rPr>
          <w:rFonts w:ascii="Arial" w:hAnsi="Arial" w:cs="Arial"/>
          <w:sz w:val="22"/>
          <w:szCs w:val="22"/>
          <w:lang w:eastAsia="en-US"/>
        </w:rPr>
      </w:pPr>
    </w:p>
    <w:p w:rsidR="00512F6E" w:rsidRDefault="00512F6E" w:rsidP="00465166">
      <w:pPr>
        <w:rPr>
          <w:rFonts w:ascii="Arial" w:hAnsi="Arial" w:cs="Arial"/>
          <w:sz w:val="22"/>
          <w:szCs w:val="22"/>
          <w:lang w:eastAsia="en-US"/>
        </w:rPr>
      </w:pPr>
      <w:r>
        <w:rPr>
          <w:rFonts w:ascii="Arial" w:hAnsi="Arial" w:cs="Arial"/>
          <w:sz w:val="22"/>
          <w:szCs w:val="22"/>
          <w:lang w:eastAsia="en-US"/>
        </w:rPr>
        <w:t>Kelly Enderwick Sage: Access icons, no e-mail ID, ! for DPA out of date, CSI’s and memberships</w:t>
      </w:r>
    </w:p>
    <w:p w:rsidR="00512F6E" w:rsidRDefault="00512F6E" w:rsidP="00465166">
      <w:pPr>
        <w:rPr>
          <w:rFonts w:ascii="Arial" w:hAnsi="Arial" w:cs="Arial"/>
          <w:sz w:val="22"/>
          <w:szCs w:val="22"/>
          <w:lang w:eastAsia="en-US"/>
        </w:rPr>
      </w:pPr>
    </w:p>
    <w:p w:rsidR="00512F6E" w:rsidRDefault="00512F6E" w:rsidP="00465166">
      <w:pPr>
        <w:rPr>
          <w:rFonts w:ascii="Arial" w:hAnsi="Arial" w:cs="Arial"/>
          <w:sz w:val="22"/>
          <w:szCs w:val="22"/>
          <w:lang w:eastAsia="en-US"/>
        </w:rPr>
      </w:pPr>
      <w:r>
        <w:rPr>
          <w:rFonts w:ascii="Arial" w:hAnsi="Arial" w:cs="Arial"/>
          <w:sz w:val="22"/>
          <w:szCs w:val="22"/>
          <w:lang w:eastAsia="en-US"/>
        </w:rPr>
        <w:t>Liz Baird  WMC: icons: e-mail ID, welsh language, outstanding CSI’s and shows 1</w:t>
      </w:r>
      <w:r w:rsidRPr="0044390C">
        <w:rPr>
          <w:rFonts w:ascii="Arial" w:hAnsi="Arial" w:cs="Arial"/>
          <w:sz w:val="22"/>
          <w:szCs w:val="22"/>
          <w:vertAlign w:val="superscript"/>
          <w:lang w:eastAsia="en-US"/>
        </w:rPr>
        <w:t>st</w:t>
      </w:r>
      <w:r>
        <w:rPr>
          <w:rFonts w:ascii="Arial" w:hAnsi="Arial" w:cs="Arial"/>
          <w:sz w:val="22"/>
          <w:szCs w:val="22"/>
          <w:lang w:eastAsia="en-US"/>
        </w:rPr>
        <w:t xml:space="preserve"> 2 lines of CSI if hovered over, vertigo and moved seats, group bookers so that box office can ask 10+ bookers if they want to be added to group lists, access</w:t>
      </w:r>
    </w:p>
    <w:p w:rsidR="00512F6E" w:rsidRDefault="00512F6E" w:rsidP="00465166">
      <w:pPr>
        <w:rPr>
          <w:rFonts w:ascii="Arial" w:hAnsi="Arial" w:cs="Arial"/>
          <w:sz w:val="22"/>
          <w:szCs w:val="22"/>
          <w:lang w:eastAsia="en-US"/>
        </w:rPr>
      </w:pPr>
    </w:p>
    <w:p w:rsidR="00512F6E" w:rsidRDefault="00512F6E" w:rsidP="00465166">
      <w:pPr>
        <w:rPr>
          <w:rFonts w:ascii="Arial" w:hAnsi="Arial" w:cs="Arial"/>
          <w:sz w:val="22"/>
          <w:szCs w:val="22"/>
          <w:lang w:eastAsia="en-US"/>
        </w:rPr>
      </w:pPr>
      <w:r>
        <w:rPr>
          <w:rFonts w:ascii="Arial" w:hAnsi="Arial" w:cs="Arial"/>
          <w:sz w:val="22"/>
          <w:szCs w:val="22"/>
          <w:lang w:eastAsia="en-US"/>
        </w:rPr>
        <w:t>Mark Steel BH: icons: Suggested donation for box office to ask customer and £0 if customer asked recently, birthday cake icon for birthdays</w:t>
      </w:r>
    </w:p>
    <w:p w:rsidR="00512F6E" w:rsidRDefault="00512F6E" w:rsidP="00465166">
      <w:pPr>
        <w:rPr>
          <w:rFonts w:ascii="Arial" w:hAnsi="Arial" w:cs="Arial"/>
          <w:sz w:val="22"/>
          <w:szCs w:val="22"/>
          <w:lang w:eastAsia="en-US"/>
        </w:rPr>
      </w:pPr>
    </w:p>
    <w:p w:rsidR="00512F6E" w:rsidRDefault="00512F6E" w:rsidP="00465166">
      <w:pPr>
        <w:rPr>
          <w:rFonts w:ascii="Arial" w:hAnsi="Arial" w:cs="Arial"/>
          <w:sz w:val="22"/>
          <w:szCs w:val="22"/>
          <w:lang w:eastAsia="en-US"/>
        </w:rPr>
      </w:pPr>
      <w:r>
        <w:rPr>
          <w:rFonts w:ascii="Arial" w:hAnsi="Arial" w:cs="Arial"/>
          <w:sz w:val="22"/>
          <w:szCs w:val="22"/>
          <w:lang w:eastAsia="en-US"/>
        </w:rPr>
        <w:t xml:space="preserve">Annie Scally TNEM: thanked Mark for his automated dupe delete scripts which are being tested and appear to be working brilliantly well. Mark confirmed that they run the script overnight looking at automatically merging approx 75 records daily. </w:t>
      </w:r>
    </w:p>
    <w:p w:rsidR="00512F6E" w:rsidRDefault="00512F6E" w:rsidP="00465166">
      <w:pPr>
        <w:rPr>
          <w:rFonts w:ascii="Arial" w:hAnsi="Arial" w:cs="Arial"/>
          <w:sz w:val="22"/>
          <w:szCs w:val="22"/>
          <w:lang w:eastAsia="en-US"/>
        </w:rPr>
      </w:pPr>
    </w:p>
    <w:p w:rsidR="00512F6E" w:rsidRDefault="00512F6E" w:rsidP="00465166">
      <w:pPr>
        <w:rPr>
          <w:rFonts w:ascii="Arial" w:hAnsi="Arial" w:cs="Arial"/>
          <w:sz w:val="22"/>
          <w:szCs w:val="22"/>
          <w:lang w:eastAsia="en-US"/>
        </w:rPr>
      </w:pPr>
      <w:r>
        <w:rPr>
          <w:rFonts w:ascii="Arial" w:hAnsi="Arial" w:cs="Arial"/>
          <w:sz w:val="22"/>
          <w:szCs w:val="22"/>
          <w:lang w:eastAsia="en-US"/>
        </w:rPr>
        <w:t>BH also use Experian QAS batch to clean data prior to mailings. This is easy to use and can be run by marketing teams rather than IT staff.</w:t>
      </w:r>
    </w:p>
    <w:p w:rsidR="00512F6E" w:rsidRPr="00690BF6" w:rsidRDefault="00512F6E" w:rsidP="00465166">
      <w:pPr>
        <w:rPr>
          <w:rFonts w:ascii="Arial" w:hAnsi="Arial" w:cs="Arial"/>
          <w:sz w:val="22"/>
          <w:szCs w:val="22"/>
          <w:lang w:eastAsia="en-US"/>
        </w:rPr>
      </w:pPr>
    </w:p>
    <w:p w:rsidR="00512F6E" w:rsidRDefault="00512F6E" w:rsidP="000C4FA5">
      <w:pPr>
        <w:rPr>
          <w:rFonts w:ascii="Arial" w:hAnsi="Arial" w:cs="Arial"/>
          <w:sz w:val="22"/>
          <w:szCs w:val="22"/>
          <w:lang w:eastAsia="en-US"/>
        </w:rPr>
      </w:pPr>
      <w:r>
        <w:rPr>
          <w:rFonts w:ascii="Arial" w:hAnsi="Arial" w:cs="Arial"/>
          <w:sz w:val="22"/>
          <w:szCs w:val="22"/>
          <w:lang w:eastAsia="en-US"/>
        </w:rPr>
        <w:t xml:space="preserve">Chole Lansdown: Southbank (until April) then WMC: Southbank have been reviewing their ON sale process with the aim of improving efficiency with all departments. How do other venues get events on sale? What is the quality of information? How do you tag events online?  Please e-mail Phillip or Chloe if you have any event set up checking reports or anything else that may help them. </w:t>
      </w:r>
    </w:p>
    <w:p w:rsidR="00512F6E" w:rsidRDefault="00512F6E" w:rsidP="000C4FA5">
      <w:pPr>
        <w:rPr>
          <w:rFonts w:ascii="Arial" w:hAnsi="Arial" w:cs="Arial"/>
          <w:sz w:val="22"/>
          <w:szCs w:val="22"/>
          <w:lang w:eastAsia="en-US"/>
        </w:rPr>
      </w:pPr>
    </w:p>
    <w:p w:rsidR="00512F6E" w:rsidRPr="00A26619" w:rsidRDefault="00512F6E" w:rsidP="000C4FA5">
      <w:pPr>
        <w:rPr>
          <w:rFonts w:ascii="Arial" w:hAnsi="Arial" w:cs="Arial"/>
          <w:b/>
          <w:color w:val="0000FF"/>
          <w:sz w:val="22"/>
          <w:szCs w:val="22"/>
          <w:lang w:eastAsia="en-US"/>
        </w:rPr>
      </w:pPr>
      <w:r w:rsidRPr="00A26619">
        <w:rPr>
          <w:rFonts w:ascii="Arial" w:hAnsi="Arial" w:cs="Arial"/>
          <w:b/>
          <w:color w:val="0000FF"/>
          <w:sz w:val="22"/>
          <w:szCs w:val="22"/>
          <w:lang w:eastAsia="en-US"/>
        </w:rPr>
        <w:t>They will report back on progress at the next TUG meeting</w:t>
      </w:r>
    </w:p>
    <w:p w:rsidR="00512F6E" w:rsidRPr="00690BF6" w:rsidRDefault="00512F6E" w:rsidP="002B19E6">
      <w:pPr>
        <w:jc w:val="both"/>
        <w:rPr>
          <w:rFonts w:ascii="Arial" w:hAnsi="Arial" w:cs="Arial"/>
          <w:sz w:val="22"/>
          <w:szCs w:val="22"/>
        </w:rPr>
      </w:pPr>
    </w:p>
    <w:p w:rsidR="00512F6E" w:rsidRDefault="00512F6E" w:rsidP="002B19E6">
      <w:pPr>
        <w:jc w:val="both"/>
        <w:rPr>
          <w:rFonts w:ascii="Arial" w:hAnsi="Arial" w:cs="Arial"/>
          <w:b/>
          <w:sz w:val="22"/>
          <w:szCs w:val="22"/>
        </w:rPr>
      </w:pPr>
      <w:r w:rsidRPr="00690BF6">
        <w:rPr>
          <w:rFonts w:ascii="Arial" w:hAnsi="Arial" w:cs="Arial"/>
          <w:b/>
          <w:sz w:val="22"/>
          <w:szCs w:val="22"/>
        </w:rPr>
        <w:t>3. Tips and Tricks</w:t>
      </w:r>
    </w:p>
    <w:p w:rsidR="00512F6E" w:rsidRDefault="00512F6E" w:rsidP="002B19E6">
      <w:pPr>
        <w:jc w:val="both"/>
        <w:rPr>
          <w:rFonts w:ascii="Arial" w:hAnsi="Arial" w:cs="Arial"/>
          <w:b/>
          <w:sz w:val="22"/>
          <w:szCs w:val="22"/>
        </w:rPr>
      </w:pPr>
    </w:p>
    <w:p w:rsidR="00512F6E" w:rsidRPr="00F012AB" w:rsidRDefault="00512F6E" w:rsidP="002B19E6">
      <w:pPr>
        <w:jc w:val="both"/>
        <w:rPr>
          <w:rFonts w:ascii="Arial" w:hAnsi="Arial" w:cs="Arial"/>
          <w:sz w:val="22"/>
          <w:szCs w:val="22"/>
        </w:rPr>
      </w:pPr>
      <w:r>
        <w:rPr>
          <w:rFonts w:ascii="Arial" w:hAnsi="Arial" w:cs="Arial"/>
          <w:sz w:val="22"/>
          <w:szCs w:val="22"/>
        </w:rPr>
        <w:t>Nicola Blackburn, TRCH: Have changed set up of fees to show by order rather than by perf seat level and this has caused problems with reports which now have to be rewritten as they don’t pull from the same tables – just something to take into account if you are planning to make changes to fees</w:t>
      </w:r>
    </w:p>
    <w:p w:rsidR="00512F6E" w:rsidRPr="00690BF6" w:rsidRDefault="00512F6E" w:rsidP="001A7B0E">
      <w:pPr>
        <w:jc w:val="both"/>
        <w:rPr>
          <w:rFonts w:ascii="Arial" w:hAnsi="Arial" w:cs="Arial"/>
          <w:sz w:val="22"/>
          <w:szCs w:val="22"/>
        </w:rPr>
      </w:pPr>
    </w:p>
    <w:p w:rsidR="00512F6E" w:rsidRDefault="00512F6E" w:rsidP="00CC7345">
      <w:pPr>
        <w:jc w:val="both"/>
        <w:rPr>
          <w:rFonts w:ascii="Arial" w:hAnsi="Arial" w:cs="Arial"/>
          <w:b/>
          <w:sz w:val="22"/>
          <w:szCs w:val="22"/>
        </w:rPr>
      </w:pPr>
      <w:r>
        <w:rPr>
          <w:rFonts w:ascii="Arial" w:hAnsi="Arial" w:cs="Arial"/>
          <w:b/>
          <w:sz w:val="22"/>
          <w:szCs w:val="22"/>
        </w:rPr>
        <w:t>4. Data protection s</w:t>
      </w:r>
      <w:r w:rsidRPr="00690BF6">
        <w:rPr>
          <w:rFonts w:ascii="Arial" w:hAnsi="Arial" w:cs="Arial"/>
          <w:b/>
          <w:sz w:val="22"/>
          <w:szCs w:val="22"/>
        </w:rPr>
        <w:t>creens</w:t>
      </w:r>
      <w:r>
        <w:rPr>
          <w:rFonts w:ascii="Arial" w:hAnsi="Arial" w:cs="Arial"/>
          <w:b/>
          <w:sz w:val="22"/>
          <w:szCs w:val="22"/>
        </w:rPr>
        <w:t xml:space="preserve"> – developments with Mail2 custom screen</w:t>
      </w:r>
    </w:p>
    <w:p w:rsidR="00512F6E" w:rsidRDefault="00512F6E" w:rsidP="00CC7345">
      <w:pPr>
        <w:jc w:val="both"/>
        <w:rPr>
          <w:rFonts w:ascii="Arial" w:hAnsi="Arial" w:cs="Arial"/>
          <w:b/>
          <w:sz w:val="22"/>
          <w:szCs w:val="22"/>
        </w:rPr>
      </w:pPr>
    </w:p>
    <w:p w:rsidR="00512F6E" w:rsidRPr="00754A7F" w:rsidRDefault="00512F6E" w:rsidP="00CC7345">
      <w:pPr>
        <w:jc w:val="both"/>
        <w:rPr>
          <w:rFonts w:ascii="Arial" w:hAnsi="Arial" w:cs="Arial"/>
          <w:sz w:val="22"/>
          <w:szCs w:val="22"/>
        </w:rPr>
      </w:pPr>
      <w:smartTag w:uri="urn:schemas-microsoft-com:office:smarttags" w:element="place">
        <w:r>
          <w:rPr>
            <w:rFonts w:ascii="Arial" w:hAnsi="Arial" w:cs="Arial"/>
            <w:sz w:val="22"/>
            <w:szCs w:val="22"/>
          </w:rPr>
          <w:t>Graeme Ellis</w:t>
        </w:r>
      </w:smartTag>
      <w:r>
        <w:rPr>
          <w:rFonts w:ascii="Arial" w:hAnsi="Arial" w:cs="Arial"/>
          <w:sz w:val="22"/>
          <w:szCs w:val="22"/>
        </w:rPr>
        <w:t xml:space="preserve">, Roundhouse: This links Mail2 tables with DPA screens in Tessitura. They have only just gone live with this customisation a week ago so will be able to report more at the next meeting. It’s web browser based so not as quick as they would like. </w:t>
      </w:r>
    </w:p>
    <w:p w:rsidR="00512F6E" w:rsidRDefault="00512F6E" w:rsidP="0083137A">
      <w:pPr>
        <w:jc w:val="both"/>
        <w:rPr>
          <w:rFonts w:ascii="Arial" w:hAnsi="Arial" w:cs="Arial"/>
          <w:b/>
          <w:color w:val="0000FF"/>
          <w:sz w:val="22"/>
          <w:szCs w:val="22"/>
        </w:rPr>
      </w:pPr>
    </w:p>
    <w:p w:rsidR="00512F6E" w:rsidRDefault="00512F6E" w:rsidP="0083137A">
      <w:pPr>
        <w:jc w:val="both"/>
        <w:rPr>
          <w:rFonts w:ascii="Arial" w:hAnsi="Arial" w:cs="Arial"/>
          <w:b/>
          <w:color w:val="0000FF"/>
          <w:sz w:val="22"/>
          <w:szCs w:val="22"/>
        </w:rPr>
      </w:pPr>
      <w:r w:rsidRPr="00111A7E">
        <w:rPr>
          <w:rFonts w:ascii="Arial" w:hAnsi="Arial" w:cs="Arial"/>
          <w:b/>
          <w:color w:val="0000FF"/>
          <w:sz w:val="22"/>
          <w:szCs w:val="22"/>
        </w:rPr>
        <w:t xml:space="preserve">Action: </w:t>
      </w:r>
      <w:r>
        <w:rPr>
          <w:rFonts w:ascii="Arial" w:hAnsi="Arial" w:cs="Arial"/>
          <w:b/>
          <w:color w:val="0000FF"/>
          <w:sz w:val="22"/>
          <w:szCs w:val="22"/>
        </w:rPr>
        <w:t>Annie to talk to Mail2 re roll out timeline to other venues</w:t>
      </w:r>
    </w:p>
    <w:p w:rsidR="00512F6E" w:rsidRPr="00690BF6" w:rsidRDefault="00512F6E" w:rsidP="00EC0A59">
      <w:pPr>
        <w:rPr>
          <w:rFonts w:ascii="Arial" w:hAnsi="Arial" w:cs="Arial"/>
          <w:sz w:val="22"/>
          <w:szCs w:val="22"/>
        </w:rPr>
      </w:pPr>
    </w:p>
    <w:p w:rsidR="00512F6E" w:rsidRPr="00690BF6" w:rsidRDefault="00512F6E" w:rsidP="00EC0A59">
      <w:pPr>
        <w:rPr>
          <w:rFonts w:ascii="Arial" w:hAnsi="Arial" w:cs="Arial"/>
          <w:sz w:val="22"/>
          <w:szCs w:val="22"/>
        </w:rPr>
      </w:pPr>
    </w:p>
    <w:p w:rsidR="00512F6E" w:rsidRDefault="00512F6E" w:rsidP="00CC7345">
      <w:pPr>
        <w:jc w:val="both"/>
        <w:rPr>
          <w:rFonts w:ascii="Arial" w:hAnsi="Arial" w:cs="Arial"/>
          <w:b/>
          <w:sz w:val="22"/>
          <w:szCs w:val="22"/>
        </w:rPr>
      </w:pPr>
      <w:r w:rsidRPr="00690BF6">
        <w:rPr>
          <w:rFonts w:ascii="Arial" w:hAnsi="Arial" w:cs="Arial"/>
          <w:b/>
          <w:sz w:val="22"/>
          <w:szCs w:val="22"/>
        </w:rPr>
        <w:t xml:space="preserve">5. </w:t>
      </w:r>
      <w:r>
        <w:rPr>
          <w:rFonts w:ascii="Arial" w:hAnsi="Arial" w:cs="Arial"/>
          <w:b/>
          <w:sz w:val="22"/>
          <w:szCs w:val="22"/>
        </w:rPr>
        <w:t>N-Scan</w:t>
      </w:r>
    </w:p>
    <w:p w:rsidR="00512F6E" w:rsidRDefault="00512F6E" w:rsidP="00CC7345">
      <w:pPr>
        <w:jc w:val="both"/>
        <w:rPr>
          <w:rFonts w:ascii="Arial" w:hAnsi="Arial" w:cs="Arial"/>
          <w:b/>
          <w:sz w:val="22"/>
          <w:szCs w:val="22"/>
        </w:rPr>
      </w:pPr>
    </w:p>
    <w:p w:rsidR="00512F6E" w:rsidRDefault="00512F6E" w:rsidP="00CC7345">
      <w:pPr>
        <w:jc w:val="both"/>
        <w:rPr>
          <w:rFonts w:ascii="Arial" w:hAnsi="Arial" w:cs="Arial"/>
          <w:sz w:val="22"/>
          <w:szCs w:val="22"/>
        </w:rPr>
      </w:pPr>
      <w:r>
        <w:rPr>
          <w:rFonts w:ascii="Arial" w:hAnsi="Arial" w:cs="Arial"/>
          <w:sz w:val="22"/>
          <w:szCs w:val="22"/>
        </w:rPr>
        <w:t>Who is using N-Scan and are there any issues with performance of scanners or wi-fi?</w:t>
      </w:r>
    </w:p>
    <w:p w:rsidR="00512F6E" w:rsidRDefault="00512F6E" w:rsidP="00CC7345">
      <w:pPr>
        <w:jc w:val="both"/>
        <w:rPr>
          <w:rFonts w:ascii="Arial" w:hAnsi="Arial" w:cs="Arial"/>
          <w:sz w:val="22"/>
          <w:szCs w:val="22"/>
        </w:rPr>
      </w:pPr>
    </w:p>
    <w:p w:rsidR="00512F6E" w:rsidRDefault="00512F6E" w:rsidP="00CC7345">
      <w:pPr>
        <w:jc w:val="both"/>
        <w:rPr>
          <w:rFonts w:ascii="Arial" w:hAnsi="Arial" w:cs="Arial"/>
          <w:sz w:val="22"/>
          <w:szCs w:val="22"/>
        </w:rPr>
      </w:pPr>
      <w:smartTag w:uri="urn:schemas-microsoft-com:office:smarttags" w:element="place">
        <w:r>
          <w:rPr>
            <w:rFonts w:ascii="Arial" w:hAnsi="Arial" w:cs="Arial"/>
            <w:sz w:val="22"/>
            <w:szCs w:val="22"/>
          </w:rPr>
          <w:t>Nick Insell</w:t>
        </w:r>
      </w:smartTag>
      <w:r>
        <w:rPr>
          <w:rFonts w:ascii="Arial" w:hAnsi="Arial" w:cs="Arial"/>
          <w:sz w:val="22"/>
          <w:szCs w:val="22"/>
        </w:rPr>
        <w:t>, WMC: are scanning unreserved seating, car parking tickets, programmes. Not great on WMC wi-fi so they sometimes have to re-start the devices. They have also attached wired scanners to some of their machines which work well.</w:t>
      </w:r>
    </w:p>
    <w:p w:rsidR="00512F6E" w:rsidRDefault="00512F6E" w:rsidP="00CC7345">
      <w:pPr>
        <w:jc w:val="both"/>
        <w:rPr>
          <w:rFonts w:ascii="Arial" w:hAnsi="Arial" w:cs="Arial"/>
          <w:sz w:val="22"/>
          <w:szCs w:val="22"/>
        </w:rPr>
      </w:pPr>
    </w:p>
    <w:p w:rsidR="00512F6E" w:rsidRDefault="00512F6E" w:rsidP="00CC7345">
      <w:pPr>
        <w:jc w:val="both"/>
        <w:rPr>
          <w:rFonts w:ascii="Arial" w:hAnsi="Arial" w:cs="Arial"/>
          <w:sz w:val="22"/>
          <w:szCs w:val="22"/>
        </w:rPr>
      </w:pPr>
      <w:r>
        <w:rPr>
          <w:rFonts w:ascii="Arial" w:hAnsi="Arial" w:cs="Arial"/>
          <w:sz w:val="22"/>
          <w:szCs w:val="22"/>
        </w:rPr>
        <w:t>Tom Lambert, Mayflower: They scan main auditorium and are having trouble with connectivity – not being caused by wi-fi but issues with Motorola scanners and blackspots</w:t>
      </w:r>
    </w:p>
    <w:p w:rsidR="00512F6E" w:rsidRDefault="00512F6E" w:rsidP="00CC7345">
      <w:pPr>
        <w:jc w:val="both"/>
        <w:rPr>
          <w:rFonts w:ascii="Arial" w:hAnsi="Arial" w:cs="Arial"/>
          <w:sz w:val="22"/>
          <w:szCs w:val="22"/>
        </w:rPr>
      </w:pPr>
    </w:p>
    <w:p w:rsidR="00512F6E" w:rsidRPr="0083137A" w:rsidRDefault="00512F6E" w:rsidP="00CC7345">
      <w:pPr>
        <w:jc w:val="both"/>
        <w:rPr>
          <w:rFonts w:ascii="Arial" w:hAnsi="Arial" w:cs="Arial"/>
          <w:sz w:val="22"/>
          <w:szCs w:val="22"/>
        </w:rPr>
      </w:pPr>
      <w:r>
        <w:rPr>
          <w:rFonts w:ascii="Arial" w:hAnsi="Arial" w:cs="Arial"/>
          <w:sz w:val="22"/>
          <w:szCs w:val="22"/>
        </w:rPr>
        <w:t>Caryl Jones, RAH: their scanners drop out less when staff stay at their doors. They use scanning to check PAH (stopping multiple printing) and will trial scanning for standing areas. They report on when people are arriving, who is being scanned in which area and area capacities so is proving very useful.</w:t>
      </w:r>
    </w:p>
    <w:p w:rsidR="00512F6E" w:rsidRPr="00690BF6" w:rsidRDefault="00512F6E" w:rsidP="00CC7345">
      <w:pPr>
        <w:jc w:val="both"/>
        <w:rPr>
          <w:rFonts w:ascii="Arial" w:hAnsi="Arial" w:cs="Arial"/>
          <w:sz w:val="22"/>
          <w:szCs w:val="22"/>
        </w:rPr>
      </w:pPr>
    </w:p>
    <w:p w:rsidR="00512F6E" w:rsidRPr="00690BF6" w:rsidRDefault="00512F6E" w:rsidP="00CC7345">
      <w:pPr>
        <w:jc w:val="both"/>
        <w:rPr>
          <w:rFonts w:ascii="Arial" w:hAnsi="Arial" w:cs="Arial"/>
          <w:b/>
          <w:sz w:val="22"/>
          <w:szCs w:val="22"/>
        </w:rPr>
      </w:pPr>
      <w:r>
        <w:rPr>
          <w:rFonts w:ascii="Arial" w:hAnsi="Arial" w:cs="Arial"/>
          <w:b/>
          <w:sz w:val="22"/>
          <w:szCs w:val="22"/>
        </w:rPr>
        <w:t>6. Education update</w:t>
      </w:r>
    </w:p>
    <w:p w:rsidR="00512F6E" w:rsidRDefault="00512F6E" w:rsidP="00400F45">
      <w:pPr>
        <w:jc w:val="both"/>
        <w:rPr>
          <w:rFonts w:ascii="Arial" w:hAnsi="Arial" w:cs="Arial"/>
          <w:sz w:val="22"/>
          <w:szCs w:val="22"/>
        </w:rPr>
      </w:pPr>
    </w:p>
    <w:p w:rsidR="00512F6E" w:rsidRDefault="00512F6E" w:rsidP="00400F45">
      <w:pPr>
        <w:jc w:val="both"/>
        <w:rPr>
          <w:rFonts w:ascii="Arial" w:hAnsi="Arial" w:cs="Arial"/>
          <w:sz w:val="22"/>
          <w:szCs w:val="22"/>
        </w:rPr>
      </w:pPr>
      <w:r>
        <w:rPr>
          <w:rFonts w:ascii="Arial" w:hAnsi="Arial" w:cs="Arial"/>
          <w:sz w:val="22"/>
          <w:szCs w:val="22"/>
        </w:rPr>
        <w:t>Kelly Enderwick, Sage: They now have all building based classes on Tessitura and are looking at how better to sell online. They are collecting historical classes and workshops data for their 10</w:t>
      </w:r>
      <w:r w:rsidRPr="00A87F9F">
        <w:rPr>
          <w:rFonts w:ascii="Arial" w:hAnsi="Arial" w:cs="Arial"/>
          <w:sz w:val="22"/>
          <w:szCs w:val="22"/>
          <w:vertAlign w:val="superscript"/>
        </w:rPr>
        <w:t>th</w:t>
      </w:r>
      <w:r>
        <w:rPr>
          <w:rFonts w:ascii="Arial" w:hAnsi="Arial" w:cs="Arial"/>
          <w:sz w:val="22"/>
          <w:szCs w:val="22"/>
        </w:rPr>
        <w:t xml:space="preserve"> Anniversary information.</w:t>
      </w:r>
    </w:p>
    <w:p w:rsidR="00512F6E" w:rsidRDefault="00512F6E" w:rsidP="00400F45">
      <w:pPr>
        <w:jc w:val="both"/>
        <w:rPr>
          <w:rFonts w:ascii="Arial" w:hAnsi="Arial" w:cs="Arial"/>
          <w:sz w:val="22"/>
          <w:szCs w:val="22"/>
        </w:rPr>
      </w:pPr>
    </w:p>
    <w:p w:rsidR="00512F6E" w:rsidRPr="00690BF6" w:rsidRDefault="00512F6E" w:rsidP="00400F45">
      <w:pPr>
        <w:jc w:val="both"/>
        <w:rPr>
          <w:rFonts w:ascii="Arial" w:hAnsi="Arial" w:cs="Arial"/>
          <w:sz w:val="22"/>
          <w:szCs w:val="22"/>
        </w:rPr>
      </w:pPr>
      <w:smartTag w:uri="urn:schemas-microsoft-com:office:smarttags" w:element="place">
        <w:r>
          <w:rPr>
            <w:rFonts w:ascii="Arial" w:hAnsi="Arial" w:cs="Arial"/>
            <w:sz w:val="22"/>
            <w:szCs w:val="22"/>
          </w:rPr>
          <w:t>Nicola Blackburn</w:t>
        </w:r>
      </w:smartTag>
      <w:r>
        <w:rPr>
          <w:rFonts w:ascii="Arial" w:hAnsi="Arial" w:cs="Arial"/>
          <w:sz w:val="22"/>
          <w:szCs w:val="22"/>
        </w:rPr>
        <w:t>, TRCH: Over the last few months, we have been tidying up schools records and making sure teacher is affiliated to current school. They are transacting to the school.</w:t>
      </w:r>
    </w:p>
    <w:p w:rsidR="00512F6E" w:rsidRPr="00690BF6" w:rsidRDefault="00512F6E" w:rsidP="00CC7345">
      <w:pPr>
        <w:jc w:val="both"/>
        <w:rPr>
          <w:rFonts w:ascii="Arial" w:hAnsi="Arial" w:cs="Arial"/>
          <w:sz w:val="22"/>
          <w:szCs w:val="22"/>
        </w:rPr>
      </w:pPr>
    </w:p>
    <w:p w:rsidR="00512F6E" w:rsidRPr="00690BF6" w:rsidRDefault="00512F6E" w:rsidP="00CC7345">
      <w:pPr>
        <w:jc w:val="both"/>
        <w:rPr>
          <w:rFonts w:ascii="Arial" w:hAnsi="Arial" w:cs="Arial"/>
          <w:b/>
          <w:sz w:val="22"/>
          <w:szCs w:val="22"/>
        </w:rPr>
      </w:pPr>
      <w:r>
        <w:rPr>
          <w:rFonts w:ascii="Arial" w:hAnsi="Arial" w:cs="Arial"/>
          <w:b/>
          <w:sz w:val="22"/>
          <w:szCs w:val="22"/>
        </w:rPr>
        <w:t>7. Trips to other venues</w:t>
      </w:r>
    </w:p>
    <w:p w:rsidR="00512F6E" w:rsidRDefault="00512F6E" w:rsidP="00CC7345">
      <w:pPr>
        <w:jc w:val="both"/>
        <w:rPr>
          <w:rFonts w:ascii="Arial" w:hAnsi="Arial" w:cs="Arial"/>
          <w:sz w:val="22"/>
          <w:szCs w:val="22"/>
        </w:rPr>
      </w:pPr>
    </w:p>
    <w:p w:rsidR="00512F6E" w:rsidRPr="00690BF6" w:rsidRDefault="00512F6E" w:rsidP="00CC7345">
      <w:pPr>
        <w:jc w:val="both"/>
        <w:rPr>
          <w:rFonts w:ascii="Arial" w:hAnsi="Arial" w:cs="Arial"/>
          <w:sz w:val="22"/>
          <w:szCs w:val="22"/>
        </w:rPr>
      </w:pPr>
      <w:r>
        <w:rPr>
          <w:rFonts w:ascii="Arial" w:hAnsi="Arial" w:cs="Arial"/>
          <w:sz w:val="22"/>
          <w:szCs w:val="22"/>
        </w:rPr>
        <w:t>There is still interest in visiting other venues. As each venue operates differently large groups may be difficult but visits are definitely beneficial. It was agreed that waiting until people are up and running with v12 would be good.</w:t>
      </w:r>
    </w:p>
    <w:p w:rsidR="00512F6E" w:rsidRPr="00690BF6" w:rsidRDefault="00512F6E" w:rsidP="00CC7345">
      <w:pPr>
        <w:jc w:val="both"/>
        <w:rPr>
          <w:rFonts w:ascii="Arial" w:hAnsi="Arial" w:cs="Arial"/>
          <w:sz w:val="22"/>
          <w:szCs w:val="22"/>
        </w:rPr>
      </w:pPr>
    </w:p>
    <w:p w:rsidR="00512F6E" w:rsidRDefault="00512F6E" w:rsidP="00DA13DA">
      <w:pPr>
        <w:jc w:val="both"/>
        <w:rPr>
          <w:rFonts w:ascii="Arial" w:hAnsi="Arial" w:cs="Arial"/>
          <w:b/>
          <w:sz w:val="22"/>
          <w:szCs w:val="22"/>
        </w:rPr>
      </w:pPr>
      <w:r>
        <w:rPr>
          <w:rFonts w:ascii="Arial" w:hAnsi="Arial" w:cs="Arial"/>
          <w:b/>
          <w:sz w:val="22"/>
          <w:szCs w:val="22"/>
        </w:rPr>
        <w:t>8. Disabled concession/wheelchair seats and tickets online</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Is anyone selling these online?</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Caryl Jones, RAH: they have an online form which customers fill in</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Brooke from NT: Olivier and Lyttleton customers sign up to an access list. Attributes and constituencies are used to trigger access Modes of sale including a members access MOS. They have a flat rate for access concession. £16 w/c patron and £16 for 1 companion. Other companions are charged full price.</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Phillip Goudal, Southbank: use seat type w/c online and if choose w/c seat the next seat is automatically blocked off. Customers fill in an access form online. They use Made’s blocs office to price types are triggered by constituencies. A w/c seat automatically entitles someone to a free companion seat but its all on one ticket not two separate tickets.</w:t>
      </w:r>
    </w:p>
    <w:p w:rsidR="00512F6E" w:rsidRDefault="00512F6E" w:rsidP="00DA13DA">
      <w:pPr>
        <w:jc w:val="both"/>
        <w:rPr>
          <w:rFonts w:ascii="Arial" w:hAnsi="Arial" w:cs="Arial"/>
          <w:sz w:val="22"/>
          <w:szCs w:val="22"/>
        </w:rPr>
      </w:pPr>
    </w:p>
    <w:p w:rsidR="00512F6E" w:rsidRPr="00A01C38" w:rsidRDefault="00512F6E" w:rsidP="00DA13DA">
      <w:pPr>
        <w:jc w:val="both"/>
        <w:rPr>
          <w:rFonts w:ascii="Arial" w:hAnsi="Arial" w:cs="Arial"/>
          <w:b/>
          <w:sz w:val="22"/>
          <w:szCs w:val="22"/>
        </w:rPr>
      </w:pPr>
      <w:r w:rsidRPr="00A01C38">
        <w:rPr>
          <w:rFonts w:ascii="Arial" w:hAnsi="Arial" w:cs="Arial"/>
          <w:b/>
          <w:sz w:val="22"/>
          <w:szCs w:val="22"/>
        </w:rPr>
        <w:t>9. TLCC 2014</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 xml:space="preserve">No one is sure that they are going yet even those on the planning committee. Nicola and Annie had offered to be on the planning committee but had problems with the e-mail link that had been sent. </w:t>
      </w:r>
    </w:p>
    <w:p w:rsidR="00512F6E" w:rsidRDefault="00512F6E" w:rsidP="00DA13DA">
      <w:pPr>
        <w:jc w:val="both"/>
        <w:rPr>
          <w:rFonts w:ascii="Arial" w:hAnsi="Arial" w:cs="Arial"/>
          <w:sz w:val="22"/>
          <w:szCs w:val="22"/>
        </w:rPr>
      </w:pPr>
    </w:p>
    <w:p w:rsidR="00512F6E" w:rsidRDefault="00512F6E" w:rsidP="00312386">
      <w:pPr>
        <w:jc w:val="both"/>
        <w:rPr>
          <w:rFonts w:ascii="Arial" w:hAnsi="Arial" w:cs="Arial"/>
          <w:b/>
          <w:color w:val="0000FF"/>
          <w:sz w:val="22"/>
          <w:szCs w:val="22"/>
        </w:rPr>
      </w:pPr>
      <w:r w:rsidRPr="00111A7E">
        <w:rPr>
          <w:rFonts w:ascii="Arial" w:hAnsi="Arial" w:cs="Arial"/>
          <w:b/>
          <w:color w:val="0000FF"/>
          <w:sz w:val="22"/>
          <w:szCs w:val="22"/>
        </w:rPr>
        <w:t xml:space="preserve">Action: </w:t>
      </w:r>
      <w:r>
        <w:rPr>
          <w:rFonts w:ascii="Arial" w:hAnsi="Arial" w:cs="Arial"/>
          <w:b/>
          <w:color w:val="0000FF"/>
          <w:sz w:val="22"/>
          <w:szCs w:val="22"/>
        </w:rPr>
        <w:t>Paul to sort out with Jessica</w:t>
      </w:r>
    </w:p>
    <w:p w:rsidR="00512F6E" w:rsidRDefault="00512F6E" w:rsidP="00DA13DA">
      <w:pPr>
        <w:jc w:val="both"/>
        <w:rPr>
          <w:rFonts w:ascii="Arial" w:hAnsi="Arial" w:cs="Arial"/>
          <w:sz w:val="22"/>
          <w:szCs w:val="22"/>
        </w:rPr>
      </w:pPr>
      <w:r>
        <w:rPr>
          <w:rFonts w:ascii="Arial" w:hAnsi="Arial" w:cs="Arial"/>
          <w:sz w:val="22"/>
          <w:szCs w:val="22"/>
        </w:rPr>
        <w:t xml:space="preserve">Note: </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b/>
          <w:sz w:val="22"/>
          <w:szCs w:val="22"/>
        </w:rPr>
      </w:pPr>
      <w:r w:rsidRPr="00A01C38">
        <w:rPr>
          <w:rFonts w:ascii="Arial" w:hAnsi="Arial" w:cs="Arial"/>
          <w:b/>
          <w:sz w:val="22"/>
          <w:szCs w:val="22"/>
        </w:rPr>
        <w:t>10. AOB</w:t>
      </w:r>
    </w:p>
    <w:p w:rsidR="00512F6E" w:rsidRDefault="00512F6E" w:rsidP="00DA13DA">
      <w:pPr>
        <w:jc w:val="both"/>
        <w:rPr>
          <w:rFonts w:ascii="Arial" w:hAnsi="Arial" w:cs="Arial"/>
          <w:b/>
          <w:sz w:val="22"/>
          <w:szCs w:val="22"/>
        </w:rPr>
      </w:pPr>
    </w:p>
    <w:p w:rsidR="00512F6E" w:rsidRDefault="00512F6E" w:rsidP="00DA13DA">
      <w:pPr>
        <w:jc w:val="both"/>
        <w:rPr>
          <w:rFonts w:ascii="Arial" w:hAnsi="Arial" w:cs="Arial"/>
          <w:sz w:val="22"/>
          <w:szCs w:val="22"/>
        </w:rPr>
      </w:pPr>
      <w:r>
        <w:rPr>
          <w:rFonts w:ascii="Arial" w:hAnsi="Arial" w:cs="Arial"/>
          <w:sz w:val="22"/>
          <w:szCs w:val="22"/>
        </w:rPr>
        <w:t xml:space="preserve">There are some </w:t>
      </w:r>
      <w:smartTag w:uri="urn:schemas-microsoft-com:office:smarttags" w:element="place">
        <w:r>
          <w:rPr>
            <w:rFonts w:ascii="Arial" w:hAnsi="Arial" w:cs="Arial"/>
            <w:sz w:val="22"/>
            <w:szCs w:val="22"/>
          </w:rPr>
          <w:t>UK</w:t>
        </w:r>
      </w:smartTag>
      <w:r>
        <w:rPr>
          <w:rFonts w:ascii="Arial" w:hAnsi="Arial" w:cs="Arial"/>
          <w:sz w:val="22"/>
          <w:szCs w:val="22"/>
        </w:rPr>
        <w:t xml:space="preserve"> presentations slides from conference on the Tessitura website. </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Question from Gary Halliday regarding elevated events:</w:t>
      </w:r>
    </w:p>
    <w:p w:rsidR="00512F6E" w:rsidRDefault="00512F6E" w:rsidP="00DA13DA">
      <w:pPr>
        <w:jc w:val="both"/>
        <w:rPr>
          <w:rFonts w:ascii="Arial" w:hAnsi="Arial" w:cs="Arial"/>
          <w:sz w:val="22"/>
          <w:szCs w:val="22"/>
        </w:rPr>
      </w:pPr>
    </w:p>
    <w:p w:rsidR="00512F6E" w:rsidRPr="001B5616" w:rsidRDefault="00512F6E" w:rsidP="002167B0">
      <w:pPr>
        <w:rPr>
          <w:rFonts w:ascii="Arial" w:hAnsi="Arial" w:cs="Arial"/>
          <w:color w:val="0000FF"/>
          <w:sz w:val="20"/>
          <w:szCs w:val="20"/>
        </w:rPr>
      </w:pPr>
      <w:r w:rsidRPr="001B5616">
        <w:rPr>
          <w:rFonts w:ascii="Arial" w:hAnsi="Arial" w:cs="Arial"/>
          <w:color w:val="0000FF"/>
          <w:sz w:val="20"/>
          <w:szCs w:val="20"/>
        </w:rPr>
        <w:t>“One of our consortium partners is going to be using Elevated Events for their gala this year. I have set up the levels and added the correct non-deductible amount - which they can't claim gift aid on. </w:t>
      </w:r>
    </w:p>
    <w:p w:rsidR="00512F6E" w:rsidRPr="001B5616" w:rsidRDefault="00512F6E" w:rsidP="002167B0">
      <w:pPr>
        <w:rPr>
          <w:rFonts w:ascii="Arial" w:hAnsi="Arial" w:cs="Arial"/>
          <w:color w:val="0000FF"/>
          <w:sz w:val="20"/>
          <w:szCs w:val="20"/>
        </w:rPr>
      </w:pPr>
    </w:p>
    <w:p w:rsidR="00512F6E" w:rsidRPr="001B5616" w:rsidRDefault="00512F6E" w:rsidP="002167B0">
      <w:pPr>
        <w:rPr>
          <w:rFonts w:ascii="Arial" w:hAnsi="Arial" w:cs="Arial"/>
          <w:color w:val="0000FF"/>
          <w:sz w:val="20"/>
          <w:szCs w:val="20"/>
        </w:rPr>
      </w:pPr>
      <w:r w:rsidRPr="001B5616">
        <w:rPr>
          <w:rFonts w:ascii="Arial" w:hAnsi="Arial" w:cs="Arial"/>
          <w:color w:val="0000FF"/>
          <w:sz w:val="20"/>
          <w:szCs w:val="20"/>
        </w:rPr>
        <w:t>Looking at this in test, when I process a contribution the full amount is appearing as 'to be claimed'. A quick look at the documentation suggests that this functionality doesn't stretch to gift aid...”</w:t>
      </w:r>
    </w:p>
    <w:p w:rsidR="00512F6E" w:rsidRPr="002167B0" w:rsidRDefault="00512F6E" w:rsidP="002167B0">
      <w:pPr>
        <w:rPr>
          <w:rFonts w:ascii="Arial" w:hAnsi="Arial" w:cs="Arial"/>
          <w:sz w:val="22"/>
          <w:szCs w:val="22"/>
        </w:rPr>
      </w:pPr>
    </w:p>
    <w:p w:rsidR="00512F6E" w:rsidRPr="002167B0" w:rsidRDefault="00512F6E" w:rsidP="002167B0">
      <w:pPr>
        <w:rPr>
          <w:rFonts w:ascii="Arial" w:hAnsi="Arial" w:cs="Arial"/>
          <w:sz w:val="22"/>
          <w:szCs w:val="22"/>
        </w:rPr>
      </w:pPr>
      <w:r w:rsidRPr="002167B0">
        <w:rPr>
          <w:rFonts w:ascii="Arial" w:hAnsi="Arial" w:cs="Arial"/>
          <w:sz w:val="22"/>
          <w:szCs w:val="22"/>
        </w:rPr>
        <w:t>Has anyone found a way around this? </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Paul Callas confirmed that there is no gift aid functionality for this (but it would be good to have)</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Kelly Enderwick asked how people were finding Dashboards:</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 xml:space="preserve">NB TRCH: they are good for overview but T-stats more useful. </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 xml:space="preserve">WMC and BH are using mostly customisations and SSRS reports for their Dashboards, and pulling on the live database e.g. sales by hours or channel with no impact on service. It seems to be quicker and lighter on the system than pulling a report. BH finding they are using Dashboards rather than waiting for T-Stats to run overnight e.g. for Advanced Sales info. </w:t>
      </w:r>
    </w:p>
    <w:p w:rsidR="00512F6E" w:rsidRDefault="00512F6E" w:rsidP="00DA13DA">
      <w:pPr>
        <w:jc w:val="both"/>
        <w:rPr>
          <w:rFonts w:ascii="Arial" w:hAnsi="Arial" w:cs="Arial"/>
          <w:sz w:val="22"/>
          <w:szCs w:val="22"/>
        </w:rPr>
      </w:pPr>
    </w:p>
    <w:p w:rsidR="00512F6E" w:rsidRDefault="00512F6E" w:rsidP="00DA13DA">
      <w:pPr>
        <w:jc w:val="both"/>
        <w:rPr>
          <w:rFonts w:ascii="Arial" w:hAnsi="Arial" w:cs="Arial"/>
          <w:sz w:val="22"/>
          <w:szCs w:val="22"/>
        </w:rPr>
      </w:pPr>
      <w:r>
        <w:rPr>
          <w:rFonts w:ascii="Arial" w:hAnsi="Arial" w:cs="Arial"/>
          <w:sz w:val="22"/>
          <w:szCs w:val="22"/>
        </w:rPr>
        <w:t xml:space="preserve">WMC using google-drive for Dashboards for things like rotas. </w:t>
      </w:r>
    </w:p>
    <w:p w:rsidR="00512F6E" w:rsidRDefault="00512F6E" w:rsidP="00DA13DA">
      <w:pPr>
        <w:jc w:val="both"/>
        <w:rPr>
          <w:rFonts w:ascii="Arial" w:hAnsi="Arial" w:cs="Arial"/>
          <w:sz w:val="22"/>
          <w:szCs w:val="22"/>
        </w:rPr>
      </w:pPr>
    </w:p>
    <w:p w:rsidR="00512F6E" w:rsidRPr="00984672" w:rsidRDefault="00512F6E" w:rsidP="00DA13DA">
      <w:pPr>
        <w:jc w:val="both"/>
        <w:rPr>
          <w:rFonts w:ascii="Arial" w:hAnsi="Arial" w:cs="Arial"/>
          <w:b/>
          <w:sz w:val="22"/>
          <w:szCs w:val="22"/>
        </w:rPr>
      </w:pPr>
      <w:r w:rsidRPr="00984672">
        <w:rPr>
          <w:rFonts w:ascii="Arial" w:hAnsi="Arial" w:cs="Arial"/>
          <w:b/>
          <w:sz w:val="22"/>
          <w:szCs w:val="22"/>
        </w:rPr>
        <w:t>11. Date of Next Meeting</w:t>
      </w:r>
    </w:p>
    <w:p w:rsidR="00512F6E" w:rsidRDefault="00512F6E" w:rsidP="00DA13DA">
      <w:pPr>
        <w:jc w:val="both"/>
        <w:rPr>
          <w:rFonts w:ascii="Arial" w:hAnsi="Arial" w:cs="Arial"/>
          <w:sz w:val="22"/>
          <w:szCs w:val="22"/>
        </w:rPr>
      </w:pPr>
    </w:p>
    <w:p w:rsidR="00512F6E" w:rsidRPr="00A01C38" w:rsidRDefault="00512F6E" w:rsidP="00DA13DA">
      <w:pPr>
        <w:jc w:val="both"/>
        <w:rPr>
          <w:rFonts w:ascii="Arial" w:hAnsi="Arial" w:cs="Arial"/>
          <w:sz w:val="22"/>
          <w:szCs w:val="22"/>
        </w:rPr>
      </w:pPr>
      <w:r>
        <w:rPr>
          <w:rFonts w:ascii="Arial" w:hAnsi="Arial" w:cs="Arial"/>
          <w:sz w:val="22"/>
          <w:szCs w:val="22"/>
        </w:rPr>
        <w:t>Thursday 5</w:t>
      </w:r>
      <w:r w:rsidRPr="00984672">
        <w:rPr>
          <w:rFonts w:ascii="Arial" w:hAnsi="Arial" w:cs="Arial"/>
          <w:sz w:val="22"/>
          <w:szCs w:val="22"/>
          <w:vertAlign w:val="superscript"/>
        </w:rPr>
        <w:t>th</w:t>
      </w:r>
      <w:r>
        <w:rPr>
          <w:rFonts w:ascii="Arial" w:hAnsi="Arial" w:cs="Arial"/>
          <w:sz w:val="22"/>
          <w:szCs w:val="22"/>
        </w:rPr>
        <w:t xml:space="preserve"> June at 2pm</w:t>
      </w:r>
    </w:p>
    <w:sectPr w:rsidR="00512F6E" w:rsidRPr="00A01C38" w:rsidSect="00AB0EF3">
      <w:pgSz w:w="12240" w:h="15840" w:code="1"/>
      <w:pgMar w:top="340" w:right="1230" w:bottom="180" w:left="1230"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nsolas">
    <w:panose1 w:val="020B0609020204030204"/>
    <w:charset w:val="00"/>
    <w:family w:val="modern"/>
    <w:pitch w:val="fixed"/>
    <w:sig w:usb0="A00002EF" w:usb1="4000204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64FAF"/>
    <w:multiLevelType w:val="multilevel"/>
    <w:tmpl w:val="57F6D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BA0E82"/>
    <w:multiLevelType w:val="hybridMultilevel"/>
    <w:tmpl w:val="72E40BC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4F14CC9"/>
    <w:multiLevelType w:val="hybridMultilevel"/>
    <w:tmpl w:val="E892CAC4"/>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0733565F"/>
    <w:multiLevelType w:val="multilevel"/>
    <w:tmpl w:val="A608E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86241E8"/>
    <w:multiLevelType w:val="hybridMultilevel"/>
    <w:tmpl w:val="46965778"/>
    <w:lvl w:ilvl="0" w:tplc="BE94AA1A">
      <w:start w:val="1"/>
      <w:numFmt w:val="decimal"/>
      <w:lvlText w:val="%1."/>
      <w:lvlJc w:val="left"/>
      <w:pPr>
        <w:tabs>
          <w:tab w:val="num" w:pos="720"/>
        </w:tabs>
        <w:ind w:left="720" w:hanging="360"/>
      </w:pPr>
      <w:rPr>
        <w:rFonts w:cs="Times New Roman" w:hint="default"/>
        <w:sz w:val="22"/>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5">
    <w:nsid w:val="10B116A9"/>
    <w:multiLevelType w:val="hybridMultilevel"/>
    <w:tmpl w:val="014881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2364510"/>
    <w:multiLevelType w:val="hybridMultilevel"/>
    <w:tmpl w:val="827A00B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143610AB"/>
    <w:multiLevelType w:val="hybridMultilevel"/>
    <w:tmpl w:val="418ABDEE"/>
    <w:lvl w:ilvl="0" w:tplc="49AE0466">
      <w:start w:val="4"/>
      <w:numFmt w:val="bullet"/>
      <w:lvlText w:val="-"/>
      <w:lvlJc w:val="left"/>
      <w:pPr>
        <w:tabs>
          <w:tab w:val="num" w:pos="1080"/>
        </w:tabs>
        <w:ind w:left="1080" w:hanging="360"/>
      </w:pPr>
      <w:rPr>
        <w:rFonts w:ascii="Century Gothic" w:eastAsia="Times New Roman" w:hAnsi="Century Gothic"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15C96553"/>
    <w:multiLevelType w:val="hybridMultilevel"/>
    <w:tmpl w:val="FC42089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F941ED5"/>
    <w:multiLevelType w:val="multilevel"/>
    <w:tmpl w:val="EB722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A20BCE"/>
    <w:multiLevelType w:val="multilevel"/>
    <w:tmpl w:val="20244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7DC6BF6"/>
    <w:multiLevelType w:val="multilevel"/>
    <w:tmpl w:val="11D6C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9D86ED2"/>
    <w:multiLevelType w:val="hybridMultilevel"/>
    <w:tmpl w:val="8142546C"/>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nsolas" w:hAnsi="Consola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nsolas" w:hAnsi="Consola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nsolas" w:hAnsi="Consola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2F3A737A"/>
    <w:multiLevelType w:val="hybridMultilevel"/>
    <w:tmpl w:val="E5462D68"/>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14">
    <w:nsid w:val="382E0DBC"/>
    <w:multiLevelType w:val="multilevel"/>
    <w:tmpl w:val="509009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0D349A"/>
    <w:multiLevelType w:val="hybridMultilevel"/>
    <w:tmpl w:val="57B8A61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nsid w:val="4995268D"/>
    <w:multiLevelType w:val="multilevel"/>
    <w:tmpl w:val="2BCA4A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C1A48E6"/>
    <w:multiLevelType w:val="hybridMultilevel"/>
    <w:tmpl w:val="DE0AD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05769A3"/>
    <w:multiLevelType w:val="hybridMultilevel"/>
    <w:tmpl w:val="A54491E2"/>
    <w:lvl w:ilvl="0" w:tplc="08090001">
      <w:start w:val="1"/>
      <w:numFmt w:val="bullet"/>
      <w:lvlText w:val=""/>
      <w:lvlJc w:val="left"/>
      <w:pPr>
        <w:tabs>
          <w:tab w:val="num" w:pos="720"/>
        </w:tabs>
        <w:ind w:left="720" w:hanging="360"/>
      </w:pPr>
      <w:rPr>
        <w:rFonts w:ascii="Symbol" w:hAnsi="Symbol"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9">
    <w:nsid w:val="59851A8C"/>
    <w:multiLevelType w:val="hybridMultilevel"/>
    <w:tmpl w:val="312262C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nsid w:val="5E5F3377"/>
    <w:multiLevelType w:val="multilevel"/>
    <w:tmpl w:val="31E0A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0B66EB5"/>
    <w:multiLevelType w:val="hybridMultilevel"/>
    <w:tmpl w:val="C8448D6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nsid w:val="623F5966"/>
    <w:multiLevelType w:val="hybridMultilevel"/>
    <w:tmpl w:val="F38CD35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2786BEB"/>
    <w:multiLevelType w:val="hybridMultilevel"/>
    <w:tmpl w:val="BDBC6364"/>
    <w:lvl w:ilvl="0" w:tplc="0809000F">
      <w:start w:val="4"/>
      <w:numFmt w:val="decimal"/>
      <w:lvlText w:val="%1."/>
      <w:lvlJc w:val="left"/>
      <w:pPr>
        <w:tabs>
          <w:tab w:val="num" w:pos="720"/>
        </w:tabs>
        <w:ind w:left="720" w:hanging="360"/>
      </w:pPr>
      <w:rPr>
        <w:rFonts w:cs="Times New Roman" w:hint="default"/>
        <w:sz w:val="2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4">
    <w:nsid w:val="68303D0F"/>
    <w:multiLevelType w:val="hybridMultilevel"/>
    <w:tmpl w:val="6B52923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nsid w:val="6EC36E08"/>
    <w:multiLevelType w:val="hybridMultilevel"/>
    <w:tmpl w:val="F028B9BE"/>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26">
    <w:nsid w:val="70D31E40"/>
    <w:multiLevelType w:val="hybridMultilevel"/>
    <w:tmpl w:val="7A28ECF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10B022F"/>
    <w:multiLevelType w:val="hybridMultilevel"/>
    <w:tmpl w:val="E758D866"/>
    <w:lvl w:ilvl="0" w:tplc="64E2BAFC">
      <w:start w:val="1"/>
      <w:numFmt w:val="decimal"/>
      <w:lvlText w:val="%1."/>
      <w:lvlJc w:val="left"/>
      <w:pPr>
        <w:ind w:left="360" w:hanging="360"/>
      </w:pPr>
      <w:rPr>
        <w:rFonts w:ascii="Arial" w:hAnsi="Arial" w:cs="Arial" w:hint="default"/>
        <w:b/>
        <w:i w:val="0"/>
      </w:rPr>
    </w:lvl>
    <w:lvl w:ilvl="1" w:tplc="08090019">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28">
    <w:nsid w:val="77D14E4A"/>
    <w:multiLevelType w:val="multilevel"/>
    <w:tmpl w:val="526426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8EE1C3D"/>
    <w:multiLevelType w:val="multilevel"/>
    <w:tmpl w:val="0B949D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94C2FBF"/>
    <w:multiLevelType w:val="hybridMultilevel"/>
    <w:tmpl w:val="020AABC2"/>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1">
    <w:nsid w:val="7C6B5C12"/>
    <w:multiLevelType w:val="hybridMultilevel"/>
    <w:tmpl w:val="CED438DC"/>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32">
    <w:nsid w:val="7EFF47EF"/>
    <w:multiLevelType w:val="hybridMultilevel"/>
    <w:tmpl w:val="ACFA6FB4"/>
    <w:lvl w:ilvl="0" w:tplc="08090001">
      <w:start w:val="1"/>
      <w:numFmt w:val="bullet"/>
      <w:lvlText w:val=""/>
      <w:lvlJc w:val="left"/>
      <w:pPr>
        <w:tabs>
          <w:tab w:val="num" w:pos="540"/>
        </w:tabs>
        <w:ind w:left="540" w:hanging="360"/>
      </w:pPr>
      <w:rPr>
        <w:rFonts w:ascii="Symbol" w:hAnsi="Symbol" w:hint="default"/>
      </w:rPr>
    </w:lvl>
    <w:lvl w:ilvl="1" w:tplc="08090003" w:tentative="1">
      <w:start w:val="1"/>
      <w:numFmt w:val="bullet"/>
      <w:lvlText w:val="o"/>
      <w:lvlJc w:val="left"/>
      <w:pPr>
        <w:tabs>
          <w:tab w:val="num" w:pos="1260"/>
        </w:tabs>
        <w:ind w:left="1260" w:hanging="360"/>
      </w:pPr>
      <w:rPr>
        <w:rFonts w:ascii="Courier New" w:hAnsi="Courier New" w:hint="default"/>
      </w:rPr>
    </w:lvl>
    <w:lvl w:ilvl="2" w:tplc="08090005" w:tentative="1">
      <w:start w:val="1"/>
      <w:numFmt w:val="bullet"/>
      <w:lvlText w:val=""/>
      <w:lvlJc w:val="left"/>
      <w:pPr>
        <w:tabs>
          <w:tab w:val="num" w:pos="1980"/>
        </w:tabs>
        <w:ind w:left="1980" w:hanging="360"/>
      </w:pPr>
      <w:rPr>
        <w:rFonts w:ascii="Wingdings" w:hAnsi="Wingdings" w:hint="default"/>
      </w:rPr>
    </w:lvl>
    <w:lvl w:ilvl="3" w:tplc="08090001" w:tentative="1">
      <w:start w:val="1"/>
      <w:numFmt w:val="bullet"/>
      <w:lvlText w:val=""/>
      <w:lvlJc w:val="left"/>
      <w:pPr>
        <w:tabs>
          <w:tab w:val="num" w:pos="2700"/>
        </w:tabs>
        <w:ind w:left="2700" w:hanging="360"/>
      </w:pPr>
      <w:rPr>
        <w:rFonts w:ascii="Symbol" w:hAnsi="Symbol" w:hint="default"/>
      </w:rPr>
    </w:lvl>
    <w:lvl w:ilvl="4" w:tplc="08090003" w:tentative="1">
      <w:start w:val="1"/>
      <w:numFmt w:val="bullet"/>
      <w:lvlText w:val="o"/>
      <w:lvlJc w:val="left"/>
      <w:pPr>
        <w:tabs>
          <w:tab w:val="num" w:pos="3420"/>
        </w:tabs>
        <w:ind w:left="3420" w:hanging="360"/>
      </w:pPr>
      <w:rPr>
        <w:rFonts w:ascii="Courier New" w:hAnsi="Courier New" w:hint="default"/>
      </w:rPr>
    </w:lvl>
    <w:lvl w:ilvl="5" w:tplc="08090005" w:tentative="1">
      <w:start w:val="1"/>
      <w:numFmt w:val="bullet"/>
      <w:lvlText w:val=""/>
      <w:lvlJc w:val="left"/>
      <w:pPr>
        <w:tabs>
          <w:tab w:val="num" w:pos="4140"/>
        </w:tabs>
        <w:ind w:left="4140" w:hanging="360"/>
      </w:pPr>
      <w:rPr>
        <w:rFonts w:ascii="Wingdings" w:hAnsi="Wingdings" w:hint="default"/>
      </w:rPr>
    </w:lvl>
    <w:lvl w:ilvl="6" w:tplc="08090001" w:tentative="1">
      <w:start w:val="1"/>
      <w:numFmt w:val="bullet"/>
      <w:lvlText w:val=""/>
      <w:lvlJc w:val="left"/>
      <w:pPr>
        <w:tabs>
          <w:tab w:val="num" w:pos="4860"/>
        </w:tabs>
        <w:ind w:left="4860" w:hanging="360"/>
      </w:pPr>
      <w:rPr>
        <w:rFonts w:ascii="Symbol" w:hAnsi="Symbol" w:hint="default"/>
      </w:rPr>
    </w:lvl>
    <w:lvl w:ilvl="7" w:tplc="08090003" w:tentative="1">
      <w:start w:val="1"/>
      <w:numFmt w:val="bullet"/>
      <w:lvlText w:val="o"/>
      <w:lvlJc w:val="left"/>
      <w:pPr>
        <w:tabs>
          <w:tab w:val="num" w:pos="5580"/>
        </w:tabs>
        <w:ind w:left="5580" w:hanging="360"/>
      </w:pPr>
      <w:rPr>
        <w:rFonts w:ascii="Courier New" w:hAnsi="Courier New" w:hint="default"/>
      </w:rPr>
    </w:lvl>
    <w:lvl w:ilvl="8" w:tplc="08090005" w:tentative="1">
      <w:start w:val="1"/>
      <w:numFmt w:val="bullet"/>
      <w:lvlText w:val=""/>
      <w:lvlJc w:val="left"/>
      <w:pPr>
        <w:tabs>
          <w:tab w:val="num" w:pos="6300"/>
        </w:tabs>
        <w:ind w:left="6300" w:hanging="360"/>
      </w:pPr>
      <w:rPr>
        <w:rFonts w:ascii="Wingdings" w:hAnsi="Wingdings" w:hint="default"/>
      </w:rPr>
    </w:lvl>
  </w:abstractNum>
  <w:abstractNum w:abstractNumId="33">
    <w:nsid w:val="7F483A8C"/>
    <w:multiLevelType w:val="hybridMultilevel"/>
    <w:tmpl w:val="52A874D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2"/>
  </w:num>
  <w:num w:numId="3">
    <w:abstractNumId w:val="14"/>
  </w:num>
  <w:num w:numId="4">
    <w:abstractNumId w:val="10"/>
  </w:num>
  <w:num w:numId="5">
    <w:abstractNumId w:val="16"/>
  </w:num>
  <w:num w:numId="6">
    <w:abstractNumId w:val="28"/>
  </w:num>
  <w:num w:numId="7">
    <w:abstractNumId w:val="29"/>
  </w:num>
  <w:num w:numId="8">
    <w:abstractNumId w:val="9"/>
  </w:num>
  <w:num w:numId="9">
    <w:abstractNumId w:val="12"/>
  </w:num>
  <w:num w:numId="10">
    <w:abstractNumId w:val="17"/>
  </w:num>
  <w:num w:numId="11">
    <w:abstractNumId w:val="5"/>
  </w:num>
  <w:num w:numId="12">
    <w:abstractNumId w:val="31"/>
  </w:num>
  <w:num w:numId="13">
    <w:abstractNumId w:val="26"/>
  </w:num>
  <w:num w:numId="14">
    <w:abstractNumId w:val="8"/>
  </w:num>
  <w:num w:numId="15">
    <w:abstractNumId w:val="24"/>
  </w:num>
  <w:num w:numId="16">
    <w:abstractNumId w:val="20"/>
  </w:num>
  <w:num w:numId="17">
    <w:abstractNumId w:val="11"/>
  </w:num>
  <w:num w:numId="18">
    <w:abstractNumId w:val="1"/>
  </w:num>
  <w:num w:numId="19">
    <w:abstractNumId w:val="6"/>
  </w:num>
  <w:num w:numId="20">
    <w:abstractNumId w:val="19"/>
  </w:num>
  <w:num w:numId="21">
    <w:abstractNumId w:val="15"/>
  </w:num>
  <w:num w:numId="22">
    <w:abstractNumId w:val="23"/>
  </w:num>
  <w:num w:numId="23">
    <w:abstractNumId w:val="27"/>
  </w:num>
  <w:num w:numId="24">
    <w:abstractNumId w:val="33"/>
  </w:num>
  <w:num w:numId="25">
    <w:abstractNumId w:val="22"/>
  </w:num>
  <w:num w:numId="26">
    <w:abstractNumId w:val="3"/>
  </w:num>
  <w:num w:numId="27">
    <w:abstractNumId w:val="13"/>
  </w:num>
  <w:num w:numId="28">
    <w:abstractNumId w:val="0"/>
  </w:num>
  <w:num w:numId="29">
    <w:abstractNumId w:val="21"/>
  </w:num>
  <w:num w:numId="30">
    <w:abstractNumId w:val="32"/>
  </w:num>
  <w:num w:numId="31">
    <w:abstractNumId w:val="25"/>
  </w:num>
  <w:num w:numId="32">
    <w:abstractNumId w:val="30"/>
  </w:num>
  <w:num w:numId="33">
    <w:abstractNumId w:val="18"/>
  </w:num>
  <w:num w:numId="3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86E1D"/>
    <w:rsid w:val="000036A2"/>
    <w:rsid w:val="000038A6"/>
    <w:rsid w:val="000058A8"/>
    <w:rsid w:val="00006378"/>
    <w:rsid w:val="00006736"/>
    <w:rsid w:val="00006A52"/>
    <w:rsid w:val="000103F7"/>
    <w:rsid w:val="00010BFB"/>
    <w:rsid w:val="00010CBD"/>
    <w:rsid w:val="00011E8F"/>
    <w:rsid w:val="00013A6F"/>
    <w:rsid w:val="00013EB7"/>
    <w:rsid w:val="00014B54"/>
    <w:rsid w:val="00015BC3"/>
    <w:rsid w:val="000201F2"/>
    <w:rsid w:val="000202C8"/>
    <w:rsid w:val="000231C0"/>
    <w:rsid w:val="0002343B"/>
    <w:rsid w:val="000236E7"/>
    <w:rsid w:val="0002549A"/>
    <w:rsid w:val="00025B6A"/>
    <w:rsid w:val="0002678F"/>
    <w:rsid w:val="00027EE1"/>
    <w:rsid w:val="0003065F"/>
    <w:rsid w:val="000351FB"/>
    <w:rsid w:val="00037EB4"/>
    <w:rsid w:val="00042932"/>
    <w:rsid w:val="0004477F"/>
    <w:rsid w:val="000453DD"/>
    <w:rsid w:val="00047124"/>
    <w:rsid w:val="000471D5"/>
    <w:rsid w:val="0005260D"/>
    <w:rsid w:val="00052A97"/>
    <w:rsid w:val="00052F52"/>
    <w:rsid w:val="00057CEB"/>
    <w:rsid w:val="00060906"/>
    <w:rsid w:val="00062E19"/>
    <w:rsid w:val="00062EA7"/>
    <w:rsid w:val="0006397D"/>
    <w:rsid w:val="00064F2A"/>
    <w:rsid w:val="00067F8B"/>
    <w:rsid w:val="00070E29"/>
    <w:rsid w:val="00073484"/>
    <w:rsid w:val="000735D2"/>
    <w:rsid w:val="00073C76"/>
    <w:rsid w:val="00074E26"/>
    <w:rsid w:val="00076057"/>
    <w:rsid w:val="00081262"/>
    <w:rsid w:val="00086458"/>
    <w:rsid w:val="00087291"/>
    <w:rsid w:val="00095589"/>
    <w:rsid w:val="00097082"/>
    <w:rsid w:val="000A0197"/>
    <w:rsid w:val="000A0DDF"/>
    <w:rsid w:val="000A2979"/>
    <w:rsid w:val="000A31EE"/>
    <w:rsid w:val="000A39C1"/>
    <w:rsid w:val="000A412E"/>
    <w:rsid w:val="000A5CD0"/>
    <w:rsid w:val="000A778B"/>
    <w:rsid w:val="000A7DE6"/>
    <w:rsid w:val="000B009E"/>
    <w:rsid w:val="000B0C9B"/>
    <w:rsid w:val="000B13CA"/>
    <w:rsid w:val="000B142F"/>
    <w:rsid w:val="000B18C9"/>
    <w:rsid w:val="000B236B"/>
    <w:rsid w:val="000B3294"/>
    <w:rsid w:val="000B498C"/>
    <w:rsid w:val="000B76FB"/>
    <w:rsid w:val="000B7A7C"/>
    <w:rsid w:val="000B7DC6"/>
    <w:rsid w:val="000C066A"/>
    <w:rsid w:val="000C0E1A"/>
    <w:rsid w:val="000C1127"/>
    <w:rsid w:val="000C41CD"/>
    <w:rsid w:val="000C42A9"/>
    <w:rsid w:val="000C4FA5"/>
    <w:rsid w:val="000C5F10"/>
    <w:rsid w:val="000C6382"/>
    <w:rsid w:val="000C7064"/>
    <w:rsid w:val="000D061C"/>
    <w:rsid w:val="000D1779"/>
    <w:rsid w:val="000D1EC3"/>
    <w:rsid w:val="000D24BB"/>
    <w:rsid w:val="000D312A"/>
    <w:rsid w:val="000D354C"/>
    <w:rsid w:val="000E32CA"/>
    <w:rsid w:val="000E4757"/>
    <w:rsid w:val="000E706C"/>
    <w:rsid w:val="000F0968"/>
    <w:rsid w:val="000F590E"/>
    <w:rsid w:val="000F67C1"/>
    <w:rsid w:val="00100807"/>
    <w:rsid w:val="00101B49"/>
    <w:rsid w:val="001023E0"/>
    <w:rsid w:val="00105EE7"/>
    <w:rsid w:val="0011193E"/>
    <w:rsid w:val="00111A7E"/>
    <w:rsid w:val="00113EA8"/>
    <w:rsid w:val="00114FBA"/>
    <w:rsid w:val="00115454"/>
    <w:rsid w:val="0011565A"/>
    <w:rsid w:val="00120C11"/>
    <w:rsid w:val="001216A2"/>
    <w:rsid w:val="0012638B"/>
    <w:rsid w:val="00131695"/>
    <w:rsid w:val="001321A8"/>
    <w:rsid w:val="00132C04"/>
    <w:rsid w:val="001330EC"/>
    <w:rsid w:val="0014163B"/>
    <w:rsid w:val="00142885"/>
    <w:rsid w:val="00144F34"/>
    <w:rsid w:val="00145416"/>
    <w:rsid w:val="00145B73"/>
    <w:rsid w:val="00146A23"/>
    <w:rsid w:val="00147F39"/>
    <w:rsid w:val="00147FDC"/>
    <w:rsid w:val="001518CF"/>
    <w:rsid w:val="001522B8"/>
    <w:rsid w:val="00152F7B"/>
    <w:rsid w:val="00153642"/>
    <w:rsid w:val="0015490F"/>
    <w:rsid w:val="00160324"/>
    <w:rsid w:val="00161717"/>
    <w:rsid w:val="001622D2"/>
    <w:rsid w:val="001648A2"/>
    <w:rsid w:val="00165683"/>
    <w:rsid w:val="00165EA1"/>
    <w:rsid w:val="0016622E"/>
    <w:rsid w:val="00170415"/>
    <w:rsid w:val="00170C5F"/>
    <w:rsid w:val="00171F10"/>
    <w:rsid w:val="00172291"/>
    <w:rsid w:val="00176CC9"/>
    <w:rsid w:val="00184800"/>
    <w:rsid w:val="001906C0"/>
    <w:rsid w:val="00190A9B"/>
    <w:rsid w:val="00190C06"/>
    <w:rsid w:val="001930A4"/>
    <w:rsid w:val="0019313E"/>
    <w:rsid w:val="00197CED"/>
    <w:rsid w:val="001A13B3"/>
    <w:rsid w:val="001A4F7E"/>
    <w:rsid w:val="001A650D"/>
    <w:rsid w:val="001A77FE"/>
    <w:rsid w:val="001A7B0E"/>
    <w:rsid w:val="001B16C6"/>
    <w:rsid w:val="001B5616"/>
    <w:rsid w:val="001B6E91"/>
    <w:rsid w:val="001B70FC"/>
    <w:rsid w:val="001C3315"/>
    <w:rsid w:val="001C467A"/>
    <w:rsid w:val="001C5946"/>
    <w:rsid w:val="001C67C0"/>
    <w:rsid w:val="001C75C3"/>
    <w:rsid w:val="001C7908"/>
    <w:rsid w:val="001D0783"/>
    <w:rsid w:val="001D3D7E"/>
    <w:rsid w:val="001D3EDC"/>
    <w:rsid w:val="001D5590"/>
    <w:rsid w:val="001D64A6"/>
    <w:rsid w:val="001E02F8"/>
    <w:rsid w:val="001E0663"/>
    <w:rsid w:val="001E165F"/>
    <w:rsid w:val="001E20A9"/>
    <w:rsid w:val="001E2ED5"/>
    <w:rsid w:val="001E341D"/>
    <w:rsid w:val="001E4B03"/>
    <w:rsid w:val="001E5ECE"/>
    <w:rsid w:val="001E73F4"/>
    <w:rsid w:val="001F1E56"/>
    <w:rsid w:val="001F40A2"/>
    <w:rsid w:val="001F7442"/>
    <w:rsid w:val="002018B3"/>
    <w:rsid w:val="00201F7E"/>
    <w:rsid w:val="00202035"/>
    <w:rsid w:val="0020232A"/>
    <w:rsid w:val="0020252C"/>
    <w:rsid w:val="002040E3"/>
    <w:rsid w:val="00205D62"/>
    <w:rsid w:val="00206622"/>
    <w:rsid w:val="00213A52"/>
    <w:rsid w:val="002146D9"/>
    <w:rsid w:val="0021524B"/>
    <w:rsid w:val="0021603E"/>
    <w:rsid w:val="002167B0"/>
    <w:rsid w:val="00217C3C"/>
    <w:rsid w:val="00230C26"/>
    <w:rsid w:val="00231639"/>
    <w:rsid w:val="00233C33"/>
    <w:rsid w:val="00233FA2"/>
    <w:rsid w:val="00234971"/>
    <w:rsid w:val="002423A7"/>
    <w:rsid w:val="00242A25"/>
    <w:rsid w:val="0024490A"/>
    <w:rsid w:val="002450AA"/>
    <w:rsid w:val="00245C6D"/>
    <w:rsid w:val="002465D0"/>
    <w:rsid w:val="00246902"/>
    <w:rsid w:val="002509D6"/>
    <w:rsid w:val="00251322"/>
    <w:rsid w:val="00256361"/>
    <w:rsid w:val="00257875"/>
    <w:rsid w:val="00260811"/>
    <w:rsid w:val="002630B5"/>
    <w:rsid w:val="00266931"/>
    <w:rsid w:val="00271517"/>
    <w:rsid w:val="00271A9D"/>
    <w:rsid w:val="00271CCE"/>
    <w:rsid w:val="00273315"/>
    <w:rsid w:val="00273EBF"/>
    <w:rsid w:val="00274466"/>
    <w:rsid w:val="00275890"/>
    <w:rsid w:val="00276A44"/>
    <w:rsid w:val="00276FBE"/>
    <w:rsid w:val="00277C16"/>
    <w:rsid w:val="00277C98"/>
    <w:rsid w:val="002802AF"/>
    <w:rsid w:val="00280A3D"/>
    <w:rsid w:val="002818DB"/>
    <w:rsid w:val="00283859"/>
    <w:rsid w:val="002852A0"/>
    <w:rsid w:val="00295EFB"/>
    <w:rsid w:val="002975B7"/>
    <w:rsid w:val="002979FA"/>
    <w:rsid w:val="00297A47"/>
    <w:rsid w:val="002A19B2"/>
    <w:rsid w:val="002A1EAE"/>
    <w:rsid w:val="002A441F"/>
    <w:rsid w:val="002B0C2C"/>
    <w:rsid w:val="002B19E6"/>
    <w:rsid w:val="002B19EF"/>
    <w:rsid w:val="002B6C02"/>
    <w:rsid w:val="002B6FB8"/>
    <w:rsid w:val="002B7C6E"/>
    <w:rsid w:val="002C23F8"/>
    <w:rsid w:val="002C3CEA"/>
    <w:rsid w:val="002C61FF"/>
    <w:rsid w:val="002D0404"/>
    <w:rsid w:val="002D06D2"/>
    <w:rsid w:val="002D2451"/>
    <w:rsid w:val="002D3519"/>
    <w:rsid w:val="002D4197"/>
    <w:rsid w:val="002D4A5A"/>
    <w:rsid w:val="002D7BDD"/>
    <w:rsid w:val="002E0B4D"/>
    <w:rsid w:val="002E355C"/>
    <w:rsid w:val="002E397D"/>
    <w:rsid w:val="002E3D8C"/>
    <w:rsid w:val="002E4481"/>
    <w:rsid w:val="002E55E1"/>
    <w:rsid w:val="002E5C0C"/>
    <w:rsid w:val="002E6182"/>
    <w:rsid w:val="002E61CD"/>
    <w:rsid w:val="002F03A7"/>
    <w:rsid w:val="002F1439"/>
    <w:rsid w:val="002F1819"/>
    <w:rsid w:val="002F2032"/>
    <w:rsid w:val="002F43BD"/>
    <w:rsid w:val="002F56A5"/>
    <w:rsid w:val="00302B89"/>
    <w:rsid w:val="00304241"/>
    <w:rsid w:val="00305132"/>
    <w:rsid w:val="00306B32"/>
    <w:rsid w:val="00306B70"/>
    <w:rsid w:val="00307A2B"/>
    <w:rsid w:val="0031096A"/>
    <w:rsid w:val="00311999"/>
    <w:rsid w:val="00311E80"/>
    <w:rsid w:val="00312386"/>
    <w:rsid w:val="00313E86"/>
    <w:rsid w:val="00314256"/>
    <w:rsid w:val="00321FA4"/>
    <w:rsid w:val="00322582"/>
    <w:rsid w:val="0032273C"/>
    <w:rsid w:val="003234C2"/>
    <w:rsid w:val="00323BC1"/>
    <w:rsid w:val="00324146"/>
    <w:rsid w:val="003245B6"/>
    <w:rsid w:val="00324DE5"/>
    <w:rsid w:val="003269D5"/>
    <w:rsid w:val="00330640"/>
    <w:rsid w:val="00331682"/>
    <w:rsid w:val="003355C2"/>
    <w:rsid w:val="00337C3B"/>
    <w:rsid w:val="00340F41"/>
    <w:rsid w:val="003412A3"/>
    <w:rsid w:val="003429A5"/>
    <w:rsid w:val="00343018"/>
    <w:rsid w:val="003448CA"/>
    <w:rsid w:val="00345C12"/>
    <w:rsid w:val="00351716"/>
    <w:rsid w:val="00351FF6"/>
    <w:rsid w:val="00353FFA"/>
    <w:rsid w:val="003553A1"/>
    <w:rsid w:val="003553EB"/>
    <w:rsid w:val="00356F18"/>
    <w:rsid w:val="00362607"/>
    <w:rsid w:val="0036397C"/>
    <w:rsid w:val="00363D95"/>
    <w:rsid w:val="00364526"/>
    <w:rsid w:val="00366617"/>
    <w:rsid w:val="003670DE"/>
    <w:rsid w:val="00370D39"/>
    <w:rsid w:val="003741E4"/>
    <w:rsid w:val="00376B6B"/>
    <w:rsid w:val="00377114"/>
    <w:rsid w:val="00377B46"/>
    <w:rsid w:val="00381447"/>
    <w:rsid w:val="003826A0"/>
    <w:rsid w:val="00382E11"/>
    <w:rsid w:val="00385199"/>
    <w:rsid w:val="003856CD"/>
    <w:rsid w:val="00385E38"/>
    <w:rsid w:val="0038643B"/>
    <w:rsid w:val="00387031"/>
    <w:rsid w:val="00391ADD"/>
    <w:rsid w:val="00393B78"/>
    <w:rsid w:val="00394901"/>
    <w:rsid w:val="00396CD9"/>
    <w:rsid w:val="00397133"/>
    <w:rsid w:val="003A0B4E"/>
    <w:rsid w:val="003A281E"/>
    <w:rsid w:val="003A392B"/>
    <w:rsid w:val="003A74EB"/>
    <w:rsid w:val="003B248B"/>
    <w:rsid w:val="003B61FC"/>
    <w:rsid w:val="003B74EF"/>
    <w:rsid w:val="003C03E4"/>
    <w:rsid w:val="003C4A0A"/>
    <w:rsid w:val="003D0796"/>
    <w:rsid w:val="003D0B58"/>
    <w:rsid w:val="003D0F13"/>
    <w:rsid w:val="003D2275"/>
    <w:rsid w:val="003D4D26"/>
    <w:rsid w:val="003D5633"/>
    <w:rsid w:val="003D6857"/>
    <w:rsid w:val="003D7B19"/>
    <w:rsid w:val="003E12F0"/>
    <w:rsid w:val="003E4E0A"/>
    <w:rsid w:val="003E5528"/>
    <w:rsid w:val="003E5795"/>
    <w:rsid w:val="003F16A6"/>
    <w:rsid w:val="003F3AA7"/>
    <w:rsid w:val="003F6124"/>
    <w:rsid w:val="00400394"/>
    <w:rsid w:val="00400F45"/>
    <w:rsid w:val="00401A3E"/>
    <w:rsid w:val="004035B7"/>
    <w:rsid w:val="00404CCE"/>
    <w:rsid w:val="00411AFF"/>
    <w:rsid w:val="00411FC8"/>
    <w:rsid w:val="00415D4B"/>
    <w:rsid w:val="00416B66"/>
    <w:rsid w:val="00420768"/>
    <w:rsid w:val="004233F5"/>
    <w:rsid w:val="004237C9"/>
    <w:rsid w:val="00426572"/>
    <w:rsid w:val="00426B45"/>
    <w:rsid w:val="00430202"/>
    <w:rsid w:val="00431179"/>
    <w:rsid w:val="00433104"/>
    <w:rsid w:val="004336C0"/>
    <w:rsid w:val="00434D97"/>
    <w:rsid w:val="00434E81"/>
    <w:rsid w:val="00435D0C"/>
    <w:rsid w:val="004367AA"/>
    <w:rsid w:val="00440C85"/>
    <w:rsid w:val="00442094"/>
    <w:rsid w:val="0044210F"/>
    <w:rsid w:val="00442E63"/>
    <w:rsid w:val="0044390C"/>
    <w:rsid w:val="00446CC0"/>
    <w:rsid w:val="00446FB4"/>
    <w:rsid w:val="00450DFF"/>
    <w:rsid w:val="00450FD0"/>
    <w:rsid w:val="00451FBF"/>
    <w:rsid w:val="00452959"/>
    <w:rsid w:val="004539D5"/>
    <w:rsid w:val="00463BEE"/>
    <w:rsid w:val="0046408D"/>
    <w:rsid w:val="00465166"/>
    <w:rsid w:val="0046667D"/>
    <w:rsid w:val="004704A5"/>
    <w:rsid w:val="00471CB5"/>
    <w:rsid w:val="00471F6A"/>
    <w:rsid w:val="00471F8E"/>
    <w:rsid w:val="00472B12"/>
    <w:rsid w:val="0047368F"/>
    <w:rsid w:val="00474E8B"/>
    <w:rsid w:val="00475AE1"/>
    <w:rsid w:val="00475DE1"/>
    <w:rsid w:val="004766AF"/>
    <w:rsid w:val="00477784"/>
    <w:rsid w:val="00483118"/>
    <w:rsid w:val="0048497C"/>
    <w:rsid w:val="00490589"/>
    <w:rsid w:val="00490AFD"/>
    <w:rsid w:val="0049414E"/>
    <w:rsid w:val="004944B8"/>
    <w:rsid w:val="004A101F"/>
    <w:rsid w:val="004A11E7"/>
    <w:rsid w:val="004A2469"/>
    <w:rsid w:val="004A4573"/>
    <w:rsid w:val="004A48D2"/>
    <w:rsid w:val="004A5707"/>
    <w:rsid w:val="004A7994"/>
    <w:rsid w:val="004B10CA"/>
    <w:rsid w:val="004B2C54"/>
    <w:rsid w:val="004B45E4"/>
    <w:rsid w:val="004C064E"/>
    <w:rsid w:val="004C0B06"/>
    <w:rsid w:val="004C5798"/>
    <w:rsid w:val="004C643E"/>
    <w:rsid w:val="004C6996"/>
    <w:rsid w:val="004C760E"/>
    <w:rsid w:val="004C7E50"/>
    <w:rsid w:val="004D3135"/>
    <w:rsid w:val="004D434F"/>
    <w:rsid w:val="004D72BA"/>
    <w:rsid w:val="004E1309"/>
    <w:rsid w:val="004E3026"/>
    <w:rsid w:val="004E34B5"/>
    <w:rsid w:val="004E3C23"/>
    <w:rsid w:val="004E66CF"/>
    <w:rsid w:val="004E733A"/>
    <w:rsid w:val="004F0367"/>
    <w:rsid w:val="004F0B32"/>
    <w:rsid w:val="004F18B2"/>
    <w:rsid w:val="004F1F37"/>
    <w:rsid w:val="004F2AE2"/>
    <w:rsid w:val="004F53AA"/>
    <w:rsid w:val="004F596A"/>
    <w:rsid w:val="004F74CF"/>
    <w:rsid w:val="00511681"/>
    <w:rsid w:val="00511B23"/>
    <w:rsid w:val="00512B86"/>
    <w:rsid w:val="00512F6E"/>
    <w:rsid w:val="00515181"/>
    <w:rsid w:val="00521381"/>
    <w:rsid w:val="0053410C"/>
    <w:rsid w:val="00537D63"/>
    <w:rsid w:val="00542246"/>
    <w:rsid w:val="00542731"/>
    <w:rsid w:val="00544691"/>
    <w:rsid w:val="0054538A"/>
    <w:rsid w:val="005456E8"/>
    <w:rsid w:val="00546D05"/>
    <w:rsid w:val="00546D43"/>
    <w:rsid w:val="00547AA3"/>
    <w:rsid w:val="00550720"/>
    <w:rsid w:val="00551E1E"/>
    <w:rsid w:val="00552F7C"/>
    <w:rsid w:val="00557926"/>
    <w:rsid w:val="005602C3"/>
    <w:rsid w:val="00561D83"/>
    <w:rsid w:val="00564610"/>
    <w:rsid w:val="00564F87"/>
    <w:rsid w:val="00567332"/>
    <w:rsid w:val="00575CD7"/>
    <w:rsid w:val="00577BF7"/>
    <w:rsid w:val="00580B05"/>
    <w:rsid w:val="00580B45"/>
    <w:rsid w:val="00580C93"/>
    <w:rsid w:val="00581AF1"/>
    <w:rsid w:val="00582A3A"/>
    <w:rsid w:val="00583746"/>
    <w:rsid w:val="0058632D"/>
    <w:rsid w:val="00586954"/>
    <w:rsid w:val="00591E79"/>
    <w:rsid w:val="00592B6F"/>
    <w:rsid w:val="0059367D"/>
    <w:rsid w:val="0059670C"/>
    <w:rsid w:val="005A1FE0"/>
    <w:rsid w:val="005A21FC"/>
    <w:rsid w:val="005A46C6"/>
    <w:rsid w:val="005A7D8B"/>
    <w:rsid w:val="005B2739"/>
    <w:rsid w:val="005B4703"/>
    <w:rsid w:val="005C1F73"/>
    <w:rsid w:val="005C63DD"/>
    <w:rsid w:val="005C7690"/>
    <w:rsid w:val="005D0EC9"/>
    <w:rsid w:val="005D2ED6"/>
    <w:rsid w:val="005D504F"/>
    <w:rsid w:val="005D5BB7"/>
    <w:rsid w:val="005D6FB3"/>
    <w:rsid w:val="005D705A"/>
    <w:rsid w:val="005D749B"/>
    <w:rsid w:val="005E2A2C"/>
    <w:rsid w:val="005E34ED"/>
    <w:rsid w:val="005E6679"/>
    <w:rsid w:val="005E6749"/>
    <w:rsid w:val="005F031C"/>
    <w:rsid w:val="005F0A37"/>
    <w:rsid w:val="005F3B05"/>
    <w:rsid w:val="005F6D6B"/>
    <w:rsid w:val="005F6F4D"/>
    <w:rsid w:val="006007C2"/>
    <w:rsid w:val="00600C5D"/>
    <w:rsid w:val="0060170B"/>
    <w:rsid w:val="00601F87"/>
    <w:rsid w:val="0060283B"/>
    <w:rsid w:val="006052D8"/>
    <w:rsid w:val="00605EE2"/>
    <w:rsid w:val="00606449"/>
    <w:rsid w:val="006073F0"/>
    <w:rsid w:val="006102D8"/>
    <w:rsid w:val="00614B07"/>
    <w:rsid w:val="0062072A"/>
    <w:rsid w:val="006207DD"/>
    <w:rsid w:val="00623C94"/>
    <w:rsid w:val="00626A0C"/>
    <w:rsid w:val="00631517"/>
    <w:rsid w:val="00633490"/>
    <w:rsid w:val="006341EB"/>
    <w:rsid w:val="00635601"/>
    <w:rsid w:val="00637611"/>
    <w:rsid w:val="00640D72"/>
    <w:rsid w:val="00642039"/>
    <w:rsid w:val="006443E4"/>
    <w:rsid w:val="00644752"/>
    <w:rsid w:val="00645EEE"/>
    <w:rsid w:val="006468CA"/>
    <w:rsid w:val="00655538"/>
    <w:rsid w:val="00662025"/>
    <w:rsid w:val="00662DCA"/>
    <w:rsid w:val="00663108"/>
    <w:rsid w:val="006645CE"/>
    <w:rsid w:val="00664766"/>
    <w:rsid w:val="006672CF"/>
    <w:rsid w:val="0066739E"/>
    <w:rsid w:val="006725D2"/>
    <w:rsid w:val="00676574"/>
    <w:rsid w:val="00680A8A"/>
    <w:rsid w:val="00681ACE"/>
    <w:rsid w:val="006833C4"/>
    <w:rsid w:val="00683ED8"/>
    <w:rsid w:val="0068563F"/>
    <w:rsid w:val="006857FF"/>
    <w:rsid w:val="00690BF6"/>
    <w:rsid w:val="0069237B"/>
    <w:rsid w:val="00693F32"/>
    <w:rsid w:val="006977DB"/>
    <w:rsid w:val="00697A58"/>
    <w:rsid w:val="006A2588"/>
    <w:rsid w:val="006A2E47"/>
    <w:rsid w:val="006A2FE8"/>
    <w:rsid w:val="006A4827"/>
    <w:rsid w:val="006A68D2"/>
    <w:rsid w:val="006A6D66"/>
    <w:rsid w:val="006A7444"/>
    <w:rsid w:val="006B0EEF"/>
    <w:rsid w:val="006B32F4"/>
    <w:rsid w:val="006B35F1"/>
    <w:rsid w:val="006B4762"/>
    <w:rsid w:val="006B6968"/>
    <w:rsid w:val="006C017D"/>
    <w:rsid w:val="006C0CB9"/>
    <w:rsid w:val="006C3252"/>
    <w:rsid w:val="006C4C0D"/>
    <w:rsid w:val="006C612E"/>
    <w:rsid w:val="006C621F"/>
    <w:rsid w:val="006D48C4"/>
    <w:rsid w:val="006D65FB"/>
    <w:rsid w:val="006D6C3C"/>
    <w:rsid w:val="006D72D6"/>
    <w:rsid w:val="006D7A5F"/>
    <w:rsid w:val="006D7CE0"/>
    <w:rsid w:val="006E00EF"/>
    <w:rsid w:val="006E5D8E"/>
    <w:rsid w:val="006E66A9"/>
    <w:rsid w:val="006F1065"/>
    <w:rsid w:val="006F3834"/>
    <w:rsid w:val="006F44C3"/>
    <w:rsid w:val="006F543E"/>
    <w:rsid w:val="006F7429"/>
    <w:rsid w:val="006F7A20"/>
    <w:rsid w:val="00701855"/>
    <w:rsid w:val="0070370F"/>
    <w:rsid w:val="00705721"/>
    <w:rsid w:val="00710700"/>
    <w:rsid w:val="00711C7C"/>
    <w:rsid w:val="00713434"/>
    <w:rsid w:val="00714C3D"/>
    <w:rsid w:val="00715006"/>
    <w:rsid w:val="007154AB"/>
    <w:rsid w:val="0071611D"/>
    <w:rsid w:val="007162AE"/>
    <w:rsid w:val="007168DC"/>
    <w:rsid w:val="007200A4"/>
    <w:rsid w:val="007221F1"/>
    <w:rsid w:val="00723A17"/>
    <w:rsid w:val="007263D4"/>
    <w:rsid w:val="00727A27"/>
    <w:rsid w:val="007329B9"/>
    <w:rsid w:val="00734882"/>
    <w:rsid w:val="00734A1C"/>
    <w:rsid w:val="00735BD3"/>
    <w:rsid w:val="00735FA8"/>
    <w:rsid w:val="007366CE"/>
    <w:rsid w:val="00742723"/>
    <w:rsid w:val="0074303F"/>
    <w:rsid w:val="0074334E"/>
    <w:rsid w:val="00743DFE"/>
    <w:rsid w:val="007452A8"/>
    <w:rsid w:val="00745B45"/>
    <w:rsid w:val="00745DF5"/>
    <w:rsid w:val="007463B8"/>
    <w:rsid w:val="007478D3"/>
    <w:rsid w:val="007513B5"/>
    <w:rsid w:val="00753091"/>
    <w:rsid w:val="00753A24"/>
    <w:rsid w:val="00753EC2"/>
    <w:rsid w:val="00754A7F"/>
    <w:rsid w:val="007562D5"/>
    <w:rsid w:val="007621FF"/>
    <w:rsid w:val="0076642C"/>
    <w:rsid w:val="00766A73"/>
    <w:rsid w:val="00767204"/>
    <w:rsid w:val="007707D0"/>
    <w:rsid w:val="00770D85"/>
    <w:rsid w:val="007710A1"/>
    <w:rsid w:val="0077571D"/>
    <w:rsid w:val="00776EB5"/>
    <w:rsid w:val="007771F2"/>
    <w:rsid w:val="0077731D"/>
    <w:rsid w:val="00782358"/>
    <w:rsid w:val="00783532"/>
    <w:rsid w:val="007864DA"/>
    <w:rsid w:val="00786A59"/>
    <w:rsid w:val="007876D4"/>
    <w:rsid w:val="007878C7"/>
    <w:rsid w:val="0079011B"/>
    <w:rsid w:val="0079258F"/>
    <w:rsid w:val="007927F2"/>
    <w:rsid w:val="00795C1D"/>
    <w:rsid w:val="00796B9C"/>
    <w:rsid w:val="007A21FB"/>
    <w:rsid w:val="007A39C1"/>
    <w:rsid w:val="007A5E8F"/>
    <w:rsid w:val="007A5FB4"/>
    <w:rsid w:val="007A68BD"/>
    <w:rsid w:val="007A730A"/>
    <w:rsid w:val="007A76FA"/>
    <w:rsid w:val="007B369B"/>
    <w:rsid w:val="007B3D3F"/>
    <w:rsid w:val="007B446A"/>
    <w:rsid w:val="007B6213"/>
    <w:rsid w:val="007B7B00"/>
    <w:rsid w:val="007C0C6A"/>
    <w:rsid w:val="007C206D"/>
    <w:rsid w:val="007C2396"/>
    <w:rsid w:val="007C49DF"/>
    <w:rsid w:val="007C6726"/>
    <w:rsid w:val="007C7F7B"/>
    <w:rsid w:val="007D3B78"/>
    <w:rsid w:val="007D5ADF"/>
    <w:rsid w:val="007D5FCF"/>
    <w:rsid w:val="007E1308"/>
    <w:rsid w:val="007E2DBF"/>
    <w:rsid w:val="007E4290"/>
    <w:rsid w:val="007F07CA"/>
    <w:rsid w:val="007F16CA"/>
    <w:rsid w:val="007F500D"/>
    <w:rsid w:val="007F70F5"/>
    <w:rsid w:val="007F74C9"/>
    <w:rsid w:val="00800F68"/>
    <w:rsid w:val="00801DDB"/>
    <w:rsid w:val="00802EAF"/>
    <w:rsid w:val="00803DCE"/>
    <w:rsid w:val="008049A2"/>
    <w:rsid w:val="00805852"/>
    <w:rsid w:val="00815573"/>
    <w:rsid w:val="008156DB"/>
    <w:rsid w:val="008157ED"/>
    <w:rsid w:val="00815B8E"/>
    <w:rsid w:val="00816E52"/>
    <w:rsid w:val="00816FB0"/>
    <w:rsid w:val="008253A7"/>
    <w:rsid w:val="0082767D"/>
    <w:rsid w:val="008303CB"/>
    <w:rsid w:val="0083137A"/>
    <w:rsid w:val="00835428"/>
    <w:rsid w:val="008421FC"/>
    <w:rsid w:val="008439B1"/>
    <w:rsid w:val="00844262"/>
    <w:rsid w:val="00847073"/>
    <w:rsid w:val="008502E3"/>
    <w:rsid w:val="0085039F"/>
    <w:rsid w:val="00851D48"/>
    <w:rsid w:val="0085417C"/>
    <w:rsid w:val="008543C1"/>
    <w:rsid w:val="00854990"/>
    <w:rsid w:val="00857748"/>
    <w:rsid w:val="00857A58"/>
    <w:rsid w:val="00860177"/>
    <w:rsid w:val="00860B60"/>
    <w:rsid w:val="0086119D"/>
    <w:rsid w:val="0086280A"/>
    <w:rsid w:val="00866091"/>
    <w:rsid w:val="00866150"/>
    <w:rsid w:val="00867AC8"/>
    <w:rsid w:val="00867FFA"/>
    <w:rsid w:val="00870864"/>
    <w:rsid w:val="00871447"/>
    <w:rsid w:val="008737B5"/>
    <w:rsid w:val="00873B5E"/>
    <w:rsid w:val="008742C3"/>
    <w:rsid w:val="00881EB7"/>
    <w:rsid w:val="00883A2B"/>
    <w:rsid w:val="00886E15"/>
    <w:rsid w:val="00887AC3"/>
    <w:rsid w:val="00891210"/>
    <w:rsid w:val="00891867"/>
    <w:rsid w:val="008943D4"/>
    <w:rsid w:val="008A340A"/>
    <w:rsid w:val="008A7E39"/>
    <w:rsid w:val="008B0444"/>
    <w:rsid w:val="008B0CD8"/>
    <w:rsid w:val="008B1153"/>
    <w:rsid w:val="008B2226"/>
    <w:rsid w:val="008B25EC"/>
    <w:rsid w:val="008B2623"/>
    <w:rsid w:val="008B3985"/>
    <w:rsid w:val="008B3E42"/>
    <w:rsid w:val="008B4A36"/>
    <w:rsid w:val="008B5511"/>
    <w:rsid w:val="008B58B5"/>
    <w:rsid w:val="008C0080"/>
    <w:rsid w:val="008C06CE"/>
    <w:rsid w:val="008C1029"/>
    <w:rsid w:val="008C1919"/>
    <w:rsid w:val="008C272B"/>
    <w:rsid w:val="008C3942"/>
    <w:rsid w:val="008C4302"/>
    <w:rsid w:val="008C6978"/>
    <w:rsid w:val="008C6C01"/>
    <w:rsid w:val="008C6FAD"/>
    <w:rsid w:val="008C6FF5"/>
    <w:rsid w:val="008C7EF6"/>
    <w:rsid w:val="008D0D2E"/>
    <w:rsid w:val="008D2999"/>
    <w:rsid w:val="008D3C14"/>
    <w:rsid w:val="008D4395"/>
    <w:rsid w:val="008D44B2"/>
    <w:rsid w:val="008D4A8B"/>
    <w:rsid w:val="008E30E3"/>
    <w:rsid w:val="008E3D41"/>
    <w:rsid w:val="008E62BE"/>
    <w:rsid w:val="008F0565"/>
    <w:rsid w:val="008F2612"/>
    <w:rsid w:val="008F41A2"/>
    <w:rsid w:val="008F550A"/>
    <w:rsid w:val="008F623C"/>
    <w:rsid w:val="00901EF8"/>
    <w:rsid w:val="00903C04"/>
    <w:rsid w:val="00904076"/>
    <w:rsid w:val="009053C4"/>
    <w:rsid w:val="00906784"/>
    <w:rsid w:val="009100B7"/>
    <w:rsid w:val="00910DF6"/>
    <w:rsid w:val="00911F4F"/>
    <w:rsid w:val="0091365B"/>
    <w:rsid w:val="00914BC8"/>
    <w:rsid w:val="00916B05"/>
    <w:rsid w:val="00920351"/>
    <w:rsid w:val="00920478"/>
    <w:rsid w:val="00921570"/>
    <w:rsid w:val="009217D1"/>
    <w:rsid w:val="00921A69"/>
    <w:rsid w:val="009223E2"/>
    <w:rsid w:val="009263C2"/>
    <w:rsid w:val="00926D9E"/>
    <w:rsid w:val="0092708E"/>
    <w:rsid w:val="009307BD"/>
    <w:rsid w:val="00931882"/>
    <w:rsid w:val="00932DC0"/>
    <w:rsid w:val="00932F55"/>
    <w:rsid w:val="00935C5C"/>
    <w:rsid w:val="00935F0E"/>
    <w:rsid w:val="00936232"/>
    <w:rsid w:val="009367A9"/>
    <w:rsid w:val="00940809"/>
    <w:rsid w:val="0094122F"/>
    <w:rsid w:val="0094202D"/>
    <w:rsid w:val="00943A28"/>
    <w:rsid w:val="009453B8"/>
    <w:rsid w:val="009463E5"/>
    <w:rsid w:val="0094727F"/>
    <w:rsid w:val="009515C7"/>
    <w:rsid w:val="009525D8"/>
    <w:rsid w:val="009557DF"/>
    <w:rsid w:val="009559FB"/>
    <w:rsid w:val="00955C67"/>
    <w:rsid w:val="00956BC9"/>
    <w:rsid w:val="00957013"/>
    <w:rsid w:val="00960B65"/>
    <w:rsid w:val="00964324"/>
    <w:rsid w:val="00964961"/>
    <w:rsid w:val="009653C2"/>
    <w:rsid w:val="00965E73"/>
    <w:rsid w:val="00966AE6"/>
    <w:rsid w:val="00970F7B"/>
    <w:rsid w:val="009738A0"/>
    <w:rsid w:val="009752E6"/>
    <w:rsid w:val="00975B3F"/>
    <w:rsid w:val="00976B07"/>
    <w:rsid w:val="00976C64"/>
    <w:rsid w:val="00980CF7"/>
    <w:rsid w:val="00981958"/>
    <w:rsid w:val="00982F16"/>
    <w:rsid w:val="00983871"/>
    <w:rsid w:val="009838C7"/>
    <w:rsid w:val="00984672"/>
    <w:rsid w:val="009869CE"/>
    <w:rsid w:val="00986E1D"/>
    <w:rsid w:val="00987391"/>
    <w:rsid w:val="00990E1B"/>
    <w:rsid w:val="0099107B"/>
    <w:rsid w:val="00992CB3"/>
    <w:rsid w:val="009932F1"/>
    <w:rsid w:val="00993CEA"/>
    <w:rsid w:val="009940E8"/>
    <w:rsid w:val="0099680B"/>
    <w:rsid w:val="00997D33"/>
    <w:rsid w:val="009A0ACA"/>
    <w:rsid w:val="009A20BE"/>
    <w:rsid w:val="009A2AAA"/>
    <w:rsid w:val="009A3D37"/>
    <w:rsid w:val="009A4822"/>
    <w:rsid w:val="009A6EFF"/>
    <w:rsid w:val="009B27F1"/>
    <w:rsid w:val="009B40D2"/>
    <w:rsid w:val="009B4922"/>
    <w:rsid w:val="009B6B7B"/>
    <w:rsid w:val="009B6CA4"/>
    <w:rsid w:val="009B7D7E"/>
    <w:rsid w:val="009C3045"/>
    <w:rsid w:val="009C433E"/>
    <w:rsid w:val="009C5104"/>
    <w:rsid w:val="009C6EFC"/>
    <w:rsid w:val="009D1233"/>
    <w:rsid w:val="009D1AA8"/>
    <w:rsid w:val="009D2143"/>
    <w:rsid w:val="009D2DAC"/>
    <w:rsid w:val="009D3F11"/>
    <w:rsid w:val="009D5173"/>
    <w:rsid w:val="009E01FF"/>
    <w:rsid w:val="009E2DE9"/>
    <w:rsid w:val="009E3F52"/>
    <w:rsid w:val="009E40A2"/>
    <w:rsid w:val="009E61AB"/>
    <w:rsid w:val="009F3B9B"/>
    <w:rsid w:val="009F5C77"/>
    <w:rsid w:val="00A003D9"/>
    <w:rsid w:val="00A01C38"/>
    <w:rsid w:val="00A02119"/>
    <w:rsid w:val="00A0222C"/>
    <w:rsid w:val="00A038CE"/>
    <w:rsid w:val="00A04496"/>
    <w:rsid w:val="00A052D7"/>
    <w:rsid w:val="00A0578B"/>
    <w:rsid w:val="00A0706F"/>
    <w:rsid w:val="00A11AFA"/>
    <w:rsid w:val="00A15432"/>
    <w:rsid w:val="00A15A2B"/>
    <w:rsid w:val="00A228E5"/>
    <w:rsid w:val="00A24613"/>
    <w:rsid w:val="00A24814"/>
    <w:rsid w:val="00A255E1"/>
    <w:rsid w:val="00A26619"/>
    <w:rsid w:val="00A316A1"/>
    <w:rsid w:val="00A32F14"/>
    <w:rsid w:val="00A34C74"/>
    <w:rsid w:val="00A34D72"/>
    <w:rsid w:val="00A34E89"/>
    <w:rsid w:val="00A35071"/>
    <w:rsid w:val="00A40868"/>
    <w:rsid w:val="00A44E53"/>
    <w:rsid w:val="00A4519F"/>
    <w:rsid w:val="00A46A10"/>
    <w:rsid w:val="00A46E63"/>
    <w:rsid w:val="00A4789F"/>
    <w:rsid w:val="00A50C88"/>
    <w:rsid w:val="00A51D6E"/>
    <w:rsid w:val="00A5218F"/>
    <w:rsid w:val="00A53407"/>
    <w:rsid w:val="00A57915"/>
    <w:rsid w:val="00A57CA9"/>
    <w:rsid w:val="00A63C4C"/>
    <w:rsid w:val="00A673B5"/>
    <w:rsid w:val="00A71939"/>
    <w:rsid w:val="00A737C1"/>
    <w:rsid w:val="00A74038"/>
    <w:rsid w:val="00A742B0"/>
    <w:rsid w:val="00A74F0D"/>
    <w:rsid w:val="00A755B8"/>
    <w:rsid w:val="00A761A0"/>
    <w:rsid w:val="00A80325"/>
    <w:rsid w:val="00A814A9"/>
    <w:rsid w:val="00A8287E"/>
    <w:rsid w:val="00A85878"/>
    <w:rsid w:val="00A86974"/>
    <w:rsid w:val="00A87F9F"/>
    <w:rsid w:val="00A930B1"/>
    <w:rsid w:val="00A950C4"/>
    <w:rsid w:val="00A97103"/>
    <w:rsid w:val="00AA3215"/>
    <w:rsid w:val="00AA3886"/>
    <w:rsid w:val="00AA5EA4"/>
    <w:rsid w:val="00AA5F6A"/>
    <w:rsid w:val="00AA6D2E"/>
    <w:rsid w:val="00AA6D30"/>
    <w:rsid w:val="00AB0EF3"/>
    <w:rsid w:val="00AB146C"/>
    <w:rsid w:val="00AB2972"/>
    <w:rsid w:val="00AB2F47"/>
    <w:rsid w:val="00AB33D6"/>
    <w:rsid w:val="00AB63B0"/>
    <w:rsid w:val="00AB6587"/>
    <w:rsid w:val="00AB7F24"/>
    <w:rsid w:val="00AC1DB6"/>
    <w:rsid w:val="00AC68DE"/>
    <w:rsid w:val="00AD01E0"/>
    <w:rsid w:val="00AD3EC1"/>
    <w:rsid w:val="00AE0302"/>
    <w:rsid w:val="00AE2E42"/>
    <w:rsid w:val="00AE7543"/>
    <w:rsid w:val="00AF185C"/>
    <w:rsid w:val="00AF420C"/>
    <w:rsid w:val="00AF6981"/>
    <w:rsid w:val="00B00ABA"/>
    <w:rsid w:val="00B00E41"/>
    <w:rsid w:val="00B0215D"/>
    <w:rsid w:val="00B066BB"/>
    <w:rsid w:val="00B135C5"/>
    <w:rsid w:val="00B14D5B"/>
    <w:rsid w:val="00B15116"/>
    <w:rsid w:val="00B15460"/>
    <w:rsid w:val="00B1550D"/>
    <w:rsid w:val="00B17BF5"/>
    <w:rsid w:val="00B254EE"/>
    <w:rsid w:val="00B262D7"/>
    <w:rsid w:val="00B34BAB"/>
    <w:rsid w:val="00B34CBA"/>
    <w:rsid w:val="00B357EB"/>
    <w:rsid w:val="00B37100"/>
    <w:rsid w:val="00B37274"/>
    <w:rsid w:val="00B40993"/>
    <w:rsid w:val="00B40AD8"/>
    <w:rsid w:val="00B40B66"/>
    <w:rsid w:val="00B41A2B"/>
    <w:rsid w:val="00B41C85"/>
    <w:rsid w:val="00B4307B"/>
    <w:rsid w:val="00B436EB"/>
    <w:rsid w:val="00B43A31"/>
    <w:rsid w:val="00B44DC5"/>
    <w:rsid w:val="00B46A37"/>
    <w:rsid w:val="00B46ECC"/>
    <w:rsid w:val="00B46FE1"/>
    <w:rsid w:val="00B47EE6"/>
    <w:rsid w:val="00B50607"/>
    <w:rsid w:val="00B50711"/>
    <w:rsid w:val="00B538A7"/>
    <w:rsid w:val="00B54CE7"/>
    <w:rsid w:val="00B54EAE"/>
    <w:rsid w:val="00B55E71"/>
    <w:rsid w:val="00B570F2"/>
    <w:rsid w:val="00B61A65"/>
    <w:rsid w:val="00B6369B"/>
    <w:rsid w:val="00B64136"/>
    <w:rsid w:val="00B64967"/>
    <w:rsid w:val="00B7045D"/>
    <w:rsid w:val="00B72185"/>
    <w:rsid w:val="00B7295B"/>
    <w:rsid w:val="00B73D3E"/>
    <w:rsid w:val="00B740C1"/>
    <w:rsid w:val="00B764AC"/>
    <w:rsid w:val="00B80261"/>
    <w:rsid w:val="00B8148E"/>
    <w:rsid w:val="00B83E4C"/>
    <w:rsid w:val="00B87BA6"/>
    <w:rsid w:val="00B93963"/>
    <w:rsid w:val="00B94842"/>
    <w:rsid w:val="00B96646"/>
    <w:rsid w:val="00BA0553"/>
    <w:rsid w:val="00BA13C5"/>
    <w:rsid w:val="00BA22D2"/>
    <w:rsid w:val="00BA232A"/>
    <w:rsid w:val="00BA327B"/>
    <w:rsid w:val="00BA6331"/>
    <w:rsid w:val="00BB62AA"/>
    <w:rsid w:val="00BB6F5F"/>
    <w:rsid w:val="00BC0064"/>
    <w:rsid w:val="00BC20F1"/>
    <w:rsid w:val="00BC2DC4"/>
    <w:rsid w:val="00BC569F"/>
    <w:rsid w:val="00BC6070"/>
    <w:rsid w:val="00BC7A0E"/>
    <w:rsid w:val="00BC7C1A"/>
    <w:rsid w:val="00BC7C87"/>
    <w:rsid w:val="00BD090C"/>
    <w:rsid w:val="00BD1D07"/>
    <w:rsid w:val="00BD378F"/>
    <w:rsid w:val="00BD4133"/>
    <w:rsid w:val="00BD4656"/>
    <w:rsid w:val="00BD5920"/>
    <w:rsid w:val="00BD61C5"/>
    <w:rsid w:val="00BE088F"/>
    <w:rsid w:val="00BE3483"/>
    <w:rsid w:val="00BE3EB3"/>
    <w:rsid w:val="00BE652D"/>
    <w:rsid w:val="00BE6D40"/>
    <w:rsid w:val="00BF02B1"/>
    <w:rsid w:val="00BF0402"/>
    <w:rsid w:val="00BF07A0"/>
    <w:rsid w:val="00BF14D2"/>
    <w:rsid w:val="00BF2A25"/>
    <w:rsid w:val="00BF2E47"/>
    <w:rsid w:val="00BF3F1E"/>
    <w:rsid w:val="00BF51C9"/>
    <w:rsid w:val="00BF57E4"/>
    <w:rsid w:val="00BF6735"/>
    <w:rsid w:val="00BF7B67"/>
    <w:rsid w:val="00C020E3"/>
    <w:rsid w:val="00C03BA6"/>
    <w:rsid w:val="00C0462C"/>
    <w:rsid w:val="00C04ADF"/>
    <w:rsid w:val="00C050B4"/>
    <w:rsid w:val="00C06F82"/>
    <w:rsid w:val="00C07E2F"/>
    <w:rsid w:val="00C10699"/>
    <w:rsid w:val="00C1172B"/>
    <w:rsid w:val="00C122A6"/>
    <w:rsid w:val="00C139E0"/>
    <w:rsid w:val="00C13CA4"/>
    <w:rsid w:val="00C1620E"/>
    <w:rsid w:val="00C20D64"/>
    <w:rsid w:val="00C21487"/>
    <w:rsid w:val="00C25827"/>
    <w:rsid w:val="00C25F81"/>
    <w:rsid w:val="00C2741F"/>
    <w:rsid w:val="00C27E5A"/>
    <w:rsid w:val="00C30822"/>
    <w:rsid w:val="00C31747"/>
    <w:rsid w:val="00C32D49"/>
    <w:rsid w:val="00C3396F"/>
    <w:rsid w:val="00C33B3B"/>
    <w:rsid w:val="00C35030"/>
    <w:rsid w:val="00C36294"/>
    <w:rsid w:val="00C3657D"/>
    <w:rsid w:val="00C37BC2"/>
    <w:rsid w:val="00C40321"/>
    <w:rsid w:val="00C416CE"/>
    <w:rsid w:val="00C41948"/>
    <w:rsid w:val="00C4259F"/>
    <w:rsid w:val="00C4263C"/>
    <w:rsid w:val="00C43BE5"/>
    <w:rsid w:val="00C43EE1"/>
    <w:rsid w:val="00C44D35"/>
    <w:rsid w:val="00C46096"/>
    <w:rsid w:val="00C4703E"/>
    <w:rsid w:val="00C52818"/>
    <w:rsid w:val="00C52CDF"/>
    <w:rsid w:val="00C533E5"/>
    <w:rsid w:val="00C53CEF"/>
    <w:rsid w:val="00C54D85"/>
    <w:rsid w:val="00C60A03"/>
    <w:rsid w:val="00C61D08"/>
    <w:rsid w:val="00C651BC"/>
    <w:rsid w:val="00C66F2B"/>
    <w:rsid w:val="00C6718F"/>
    <w:rsid w:val="00C711A4"/>
    <w:rsid w:val="00C7223E"/>
    <w:rsid w:val="00C73FCD"/>
    <w:rsid w:val="00C74EB5"/>
    <w:rsid w:val="00C76149"/>
    <w:rsid w:val="00C8088B"/>
    <w:rsid w:val="00C84BC3"/>
    <w:rsid w:val="00C84CAC"/>
    <w:rsid w:val="00C84D3D"/>
    <w:rsid w:val="00C85B1F"/>
    <w:rsid w:val="00C863DD"/>
    <w:rsid w:val="00C86C5D"/>
    <w:rsid w:val="00C86DDF"/>
    <w:rsid w:val="00C906C6"/>
    <w:rsid w:val="00C91005"/>
    <w:rsid w:val="00C9251D"/>
    <w:rsid w:val="00C928C8"/>
    <w:rsid w:val="00C9338A"/>
    <w:rsid w:val="00C94917"/>
    <w:rsid w:val="00C954B6"/>
    <w:rsid w:val="00C962CC"/>
    <w:rsid w:val="00C975D9"/>
    <w:rsid w:val="00CA09DE"/>
    <w:rsid w:val="00CA276F"/>
    <w:rsid w:val="00CA4563"/>
    <w:rsid w:val="00CA6451"/>
    <w:rsid w:val="00CA65C5"/>
    <w:rsid w:val="00CA730A"/>
    <w:rsid w:val="00CB0CC5"/>
    <w:rsid w:val="00CB1A45"/>
    <w:rsid w:val="00CB2AD4"/>
    <w:rsid w:val="00CB3ECD"/>
    <w:rsid w:val="00CB4799"/>
    <w:rsid w:val="00CB47E1"/>
    <w:rsid w:val="00CC028E"/>
    <w:rsid w:val="00CC43C0"/>
    <w:rsid w:val="00CC4749"/>
    <w:rsid w:val="00CC680F"/>
    <w:rsid w:val="00CC6A7E"/>
    <w:rsid w:val="00CC6C43"/>
    <w:rsid w:val="00CC7345"/>
    <w:rsid w:val="00CC73B3"/>
    <w:rsid w:val="00CC7DEA"/>
    <w:rsid w:val="00CD03AD"/>
    <w:rsid w:val="00CD0A2B"/>
    <w:rsid w:val="00CD166F"/>
    <w:rsid w:val="00CD2DF0"/>
    <w:rsid w:val="00CD3935"/>
    <w:rsid w:val="00CD3F33"/>
    <w:rsid w:val="00CD4ACB"/>
    <w:rsid w:val="00CE14C0"/>
    <w:rsid w:val="00CE1FDA"/>
    <w:rsid w:val="00CE2EF2"/>
    <w:rsid w:val="00CE6A58"/>
    <w:rsid w:val="00CE707D"/>
    <w:rsid w:val="00CF2CDC"/>
    <w:rsid w:val="00CF3CE0"/>
    <w:rsid w:val="00CF5248"/>
    <w:rsid w:val="00CF7B14"/>
    <w:rsid w:val="00D05132"/>
    <w:rsid w:val="00D0584E"/>
    <w:rsid w:val="00D069F2"/>
    <w:rsid w:val="00D0756C"/>
    <w:rsid w:val="00D112E0"/>
    <w:rsid w:val="00D1416A"/>
    <w:rsid w:val="00D142C6"/>
    <w:rsid w:val="00D15843"/>
    <w:rsid w:val="00D176B8"/>
    <w:rsid w:val="00D21015"/>
    <w:rsid w:val="00D21C08"/>
    <w:rsid w:val="00D225FB"/>
    <w:rsid w:val="00D24E19"/>
    <w:rsid w:val="00D2527C"/>
    <w:rsid w:val="00D2689A"/>
    <w:rsid w:val="00D26AC1"/>
    <w:rsid w:val="00D279C5"/>
    <w:rsid w:val="00D27B9E"/>
    <w:rsid w:val="00D27F3A"/>
    <w:rsid w:val="00D31186"/>
    <w:rsid w:val="00D33C2E"/>
    <w:rsid w:val="00D33EA7"/>
    <w:rsid w:val="00D34364"/>
    <w:rsid w:val="00D359A4"/>
    <w:rsid w:val="00D35D33"/>
    <w:rsid w:val="00D36772"/>
    <w:rsid w:val="00D43B87"/>
    <w:rsid w:val="00D43C80"/>
    <w:rsid w:val="00D46C03"/>
    <w:rsid w:val="00D50456"/>
    <w:rsid w:val="00D515A1"/>
    <w:rsid w:val="00D51AC8"/>
    <w:rsid w:val="00D51B3F"/>
    <w:rsid w:val="00D53083"/>
    <w:rsid w:val="00D532C2"/>
    <w:rsid w:val="00D607D9"/>
    <w:rsid w:val="00D60DE0"/>
    <w:rsid w:val="00D61046"/>
    <w:rsid w:val="00D61164"/>
    <w:rsid w:val="00D62402"/>
    <w:rsid w:val="00D63159"/>
    <w:rsid w:val="00D639E8"/>
    <w:rsid w:val="00D6771B"/>
    <w:rsid w:val="00D72618"/>
    <w:rsid w:val="00D72D3C"/>
    <w:rsid w:val="00D72E1D"/>
    <w:rsid w:val="00D76405"/>
    <w:rsid w:val="00D764F6"/>
    <w:rsid w:val="00D77D96"/>
    <w:rsid w:val="00D77F07"/>
    <w:rsid w:val="00D80BE6"/>
    <w:rsid w:val="00D82C20"/>
    <w:rsid w:val="00D851F3"/>
    <w:rsid w:val="00D85CD9"/>
    <w:rsid w:val="00D863E4"/>
    <w:rsid w:val="00D87585"/>
    <w:rsid w:val="00D9105D"/>
    <w:rsid w:val="00D92D34"/>
    <w:rsid w:val="00D972AE"/>
    <w:rsid w:val="00DA13DA"/>
    <w:rsid w:val="00DA4381"/>
    <w:rsid w:val="00DA4B0F"/>
    <w:rsid w:val="00DA664D"/>
    <w:rsid w:val="00DA73FF"/>
    <w:rsid w:val="00DA74E7"/>
    <w:rsid w:val="00DB08FA"/>
    <w:rsid w:val="00DB0FF8"/>
    <w:rsid w:val="00DB1B7F"/>
    <w:rsid w:val="00DB7018"/>
    <w:rsid w:val="00DC0FFA"/>
    <w:rsid w:val="00DC2917"/>
    <w:rsid w:val="00DC3336"/>
    <w:rsid w:val="00DC61AF"/>
    <w:rsid w:val="00DC61CD"/>
    <w:rsid w:val="00DD00EE"/>
    <w:rsid w:val="00DD0DB5"/>
    <w:rsid w:val="00DD229B"/>
    <w:rsid w:val="00DD2ACE"/>
    <w:rsid w:val="00DD5B49"/>
    <w:rsid w:val="00DD7ACD"/>
    <w:rsid w:val="00DE0658"/>
    <w:rsid w:val="00DE4785"/>
    <w:rsid w:val="00DE4B61"/>
    <w:rsid w:val="00DF1369"/>
    <w:rsid w:val="00DF200F"/>
    <w:rsid w:val="00DF401B"/>
    <w:rsid w:val="00DF5CC0"/>
    <w:rsid w:val="00DF6C4F"/>
    <w:rsid w:val="00E002D9"/>
    <w:rsid w:val="00E01517"/>
    <w:rsid w:val="00E02781"/>
    <w:rsid w:val="00E12E0A"/>
    <w:rsid w:val="00E12F30"/>
    <w:rsid w:val="00E13303"/>
    <w:rsid w:val="00E133E2"/>
    <w:rsid w:val="00E14E28"/>
    <w:rsid w:val="00E160FC"/>
    <w:rsid w:val="00E2012B"/>
    <w:rsid w:val="00E21960"/>
    <w:rsid w:val="00E23C22"/>
    <w:rsid w:val="00E2401E"/>
    <w:rsid w:val="00E24E9A"/>
    <w:rsid w:val="00E25385"/>
    <w:rsid w:val="00E3110C"/>
    <w:rsid w:val="00E3791A"/>
    <w:rsid w:val="00E407C1"/>
    <w:rsid w:val="00E40CA3"/>
    <w:rsid w:val="00E435B3"/>
    <w:rsid w:val="00E4654C"/>
    <w:rsid w:val="00E46F5B"/>
    <w:rsid w:val="00E4762A"/>
    <w:rsid w:val="00E47803"/>
    <w:rsid w:val="00E504B4"/>
    <w:rsid w:val="00E52571"/>
    <w:rsid w:val="00E54FF2"/>
    <w:rsid w:val="00E6074F"/>
    <w:rsid w:val="00E720F9"/>
    <w:rsid w:val="00E73348"/>
    <w:rsid w:val="00E8452C"/>
    <w:rsid w:val="00E85803"/>
    <w:rsid w:val="00E86E01"/>
    <w:rsid w:val="00E9251D"/>
    <w:rsid w:val="00E956A7"/>
    <w:rsid w:val="00E96931"/>
    <w:rsid w:val="00E96C57"/>
    <w:rsid w:val="00E96E4C"/>
    <w:rsid w:val="00E97D08"/>
    <w:rsid w:val="00EA1E9D"/>
    <w:rsid w:val="00EA22B5"/>
    <w:rsid w:val="00EA2D2B"/>
    <w:rsid w:val="00EA4D90"/>
    <w:rsid w:val="00EA7481"/>
    <w:rsid w:val="00EA7888"/>
    <w:rsid w:val="00EB04C5"/>
    <w:rsid w:val="00EB18E1"/>
    <w:rsid w:val="00EB4F0F"/>
    <w:rsid w:val="00EB7CBF"/>
    <w:rsid w:val="00EC062B"/>
    <w:rsid w:val="00EC0A59"/>
    <w:rsid w:val="00EC1C56"/>
    <w:rsid w:val="00EC27E6"/>
    <w:rsid w:val="00ED1339"/>
    <w:rsid w:val="00ED408B"/>
    <w:rsid w:val="00ED4D50"/>
    <w:rsid w:val="00ED5916"/>
    <w:rsid w:val="00EE0015"/>
    <w:rsid w:val="00EE7659"/>
    <w:rsid w:val="00EE7ABE"/>
    <w:rsid w:val="00EF04B4"/>
    <w:rsid w:val="00EF28DC"/>
    <w:rsid w:val="00EF354C"/>
    <w:rsid w:val="00EF4A7C"/>
    <w:rsid w:val="00EF4D1B"/>
    <w:rsid w:val="00EF531B"/>
    <w:rsid w:val="00EF538C"/>
    <w:rsid w:val="00EF6596"/>
    <w:rsid w:val="00F005E2"/>
    <w:rsid w:val="00F012AB"/>
    <w:rsid w:val="00F03150"/>
    <w:rsid w:val="00F04335"/>
    <w:rsid w:val="00F04DF7"/>
    <w:rsid w:val="00F05934"/>
    <w:rsid w:val="00F05D3E"/>
    <w:rsid w:val="00F06B46"/>
    <w:rsid w:val="00F109C5"/>
    <w:rsid w:val="00F10F0D"/>
    <w:rsid w:val="00F13CC7"/>
    <w:rsid w:val="00F148DA"/>
    <w:rsid w:val="00F14E54"/>
    <w:rsid w:val="00F157DB"/>
    <w:rsid w:val="00F1717F"/>
    <w:rsid w:val="00F172C0"/>
    <w:rsid w:val="00F2015B"/>
    <w:rsid w:val="00F2059A"/>
    <w:rsid w:val="00F226E5"/>
    <w:rsid w:val="00F22C5F"/>
    <w:rsid w:val="00F23292"/>
    <w:rsid w:val="00F238DE"/>
    <w:rsid w:val="00F25D95"/>
    <w:rsid w:val="00F304B2"/>
    <w:rsid w:val="00F33083"/>
    <w:rsid w:val="00F37A4D"/>
    <w:rsid w:val="00F41ACD"/>
    <w:rsid w:val="00F43513"/>
    <w:rsid w:val="00F464B2"/>
    <w:rsid w:val="00F471FA"/>
    <w:rsid w:val="00F472CE"/>
    <w:rsid w:val="00F51015"/>
    <w:rsid w:val="00F51988"/>
    <w:rsid w:val="00F568E0"/>
    <w:rsid w:val="00F62D67"/>
    <w:rsid w:val="00F63FB1"/>
    <w:rsid w:val="00F6520F"/>
    <w:rsid w:val="00F66AFF"/>
    <w:rsid w:val="00F66BFA"/>
    <w:rsid w:val="00F674E9"/>
    <w:rsid w:val="00F70B40"/>
    <w:rsid w:val="00F710A2"/>
    <w:rsid w:val="00F72606"/>
    <w:rsid w:val="00F76DD9"/>
    <w:rsid w:val="00F770C5"/>
    <w:rsid w:val="00F77EED"/>
    <w:rsid w:val="00F80F0A"/>
    <w:rsid w:val="00F82F52"/>
    <w:rsid w:val="00F8630D"/>
    <w:rsid w:val="00F9268B"/>
    <w:rsid w:val="00F94BC0"/>
    <w:rsid w:val="00F965FE"/>
    <w:rsid w:val="00F9721C"/>
    <w:rsid w:val="00FA057A"/>
    <w:rsid w:val="00FA107D"/>
    <w:rsid w:val="00FA1620"/>
    <w:rsid w:val="00FA3DF1"/>
    <w:rsid w:val="00FA76DE"/>
    <w:rsid w:val="00FB03FA"/>
    <w:rsid w:val="00FB04B7"/>
    <w:rsid w:val="00FB16AC"/>
    <w:rsid w:val="00FB2666"/>
    <w:rsid w:val="00FB317C"/>
    <w:rsid w:val="00FB5529"/>
    <w:rsid w:val="00FB72D1"/>
    <w:rsid w:val="00FC0583"/>
    <w:rsid w:val="00FC0E08"/>
    <w:rsid w:val="00FC1BBA"/>
    <w:rsid w:val="00FC2C3F"/>
    <w:rsid w:val="00FC3146"/>
    <w:rsid w:val="00FC5459"/>
    <w:rsid w:val="00FC5E92"/>
    <w:rsid w:val="00FD17B2"/>
    <w:rsid w:val="00FD1B15"/>
    <w:rsid w:val="00FD2B04"/>
    <w:rsid w:val="00FD6FE3"/>
    <w:rsid w:val="00FD7DCE"/>
    <w:rsid w:val="00FE1AAC"/>
    <w:rsid w:val="00FE1CD2"/>
    <w:rsid w:val="00FE2BB2"/>
    <w:rsid w:val="00FE368A"/>
    <w:rsid w:val="00FE43BD"/>
    <w:rsid w:val="00FE75E2"/>
    <w:rsid w:val="00FF0F5D"/>
    <w:rsid w:val="00FF1149"/>
    <w:rsid w:val="00FF1746"/>
    <w:rsid w:val="00FF322C"/>
    <w:rsid w:val="00FF4F8D"/>
    <w:rsid w:val="00FF590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ersonName"/>
  <w:smartTagType w:namespaceuri="urn:schemas-microsoft-com:office:smarttags" w:name="country-region"/>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73F4"/>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e">
    <w:name w:val="spelle"/>
    <w:basedOn w:val="DefaultParagraphFont"/>
    <w:uiPriority w:val="99"/>
    <w:rsid w:val="00662025"/>
    <w:rPr>
      <w:rFonts w:cs="Times New Roman"/>
    </w:rPr>
  </w:style>
  <w:style w:type="character" w:styleId="Hyperlink">
    <w:name w:val="Hyperlink"/>
    <w:basedOn w:val="DefaultParagraphFont"/>
    <w:uiPriority w:val="99"/>
    <w:rsid w:val="00E002D9"/>
    <w:rPr>
      <w:rFonts w:cs="Times New Roman"/>
      <w:color w:val="0000FF"/>
      <w:u w:val="single"/>
    </w:rPr>
  </w:style>
  <w:style w:type="paragraph" w:styleId="ListParagraph">
    <w:name w:val="List Paragraph"/>
    <w:basedOn w:val="Normal"/>
    <w:uiPriority w:val="99"/>
    <w:qFormat/>
    <w:rsid w:val="00583746"/>
    <w:pPr>
      <w:ind w:left="720"/>
      <w:contextualSpacing/>
    </w:pPr>
  </w:style>
  <w:style w:type="paragraph" w:styleId="NormalWeb">
    <w:name w:val="Normal (Web)"/>
    <w:basedOn w:val="Normal"/>
    <w:uiPriority w:val="99"/>
    <w:rsid w:val="00AC68DE"/>
    <w:pPr>
      <w:spacing w:before="100" w:beforeAutospacing="1" w:after="100" w:afterAutospacing="1"/>
    </w:pPr>
    <w:rPr>
      <w:color w:val="333333"/>
    </w:rPr>
  </w:style>
  <w:style w:type="character" w:styleId="Strong">
    <w:name w:val="Strong"/>
    <w:basedOn w:val="DefaultParagraphFont"/>
    <w:uiPriority w:val="99"/>
    <w:qFormat/>
    <w:locked/>
    <w:rsid w:val="00AC68DE"/>
    <w:rPr>
      <w:rFonts w:cs="Times New Roman"/>
      <w:b/>
      <w:bCs/>
    </w:rPr>
  </w:style>
  <w:style w:type="character" w:customStyle="1" w:styleId="span1">
    <w:name w:val="span1"/>
    <w:basedOn w:val="DefaultParagraphFont"/>
    <w:uiPriority w:val="99"/>
    <w:rsid w:val="00C32D49"/>
    <w:rPr>
      <w:rFonts w:cs="Times New Roman"/>
      <w:b/>
      <w:bCs/>
    </w:rPr>
  </w:style>
  <w:style w:type="character" w:styleId="FollowedHyperlink">
    <w:name w:val="FollowedHyperlink"/>
    <w:basedOn w:val="DefaultParagraphFont"/>
    <w:uiPriority w:val="99"/>
    <w:rsid w:val="00311999"/>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divs>
    <w:div w:id="2037340715">
      <w:marLeft w:val="0"/>
      <w:marRight w:val="0"/>
      <w:marTop w:val="0"/>
      <w:marBottom w:val="0"/>
      <w:divBdr>
        <w:top w:val="none" w:sz="0" w:space="0" w:color="auto"/>
        <w:left w:val="none" w:sz="0" w:space="0" w:color="auto"/>
        <w:bottom w:val="none" w:sz="0" w:space="0" w:color="auto"/>
        <w:right w:val="none" w:sz="0" w:space="0" w:color="auto"/>
      </w:divBdr>
    </w:div>
    <w:div w:id="2037340717">
      <w:marLeft w:val="0"/>
      <w:marRight w:val="0"/>
      <w:marTop w:val="0"/>
      <w:marBottom w:val="0"/>
      <w:divBdr>
        <w:top w:val="none" w:sz="0" w:space="0" w:color="auto"/>
        <w:left w:val="none" w:sz="0" w:space="0" w:color="auto"/>
        <w:bottom w:val="none" w:sz="0" w:space="0" w:color="auto"/>
        <w:right w:val="none" w:sz="0" w:space="0" w:color="auto"/>
      </w:divBdr>
      <w:divsChild>
        <w:div w:id="2037340733">
          <w:marLeft w:val="0"/>
          <w:marRight w:val="0"/>
          <w:marTop w:val="0"/>
          <w:marBottom w:val="0"/>
          <w:divBdr>
            <w:top w:val="none" w:sz="0" w:space="0" w:color="auto"/>
            <w:left w:val="none" w:sz="0" w:space="0" w:color="auto"/>
            <w:bottom w:val="none" w:sz="0" w:space="0" w:color="auto"/>
            <w:right w:val="none" w:sz="0" w:space="0" w:color="auto"/>
          </w:divBdr>
          <w:divsChild>
            <w:div w:id="2037340729">
              <w:marLeft w:val="0"/>
              <w:marRight w:val="0"/>
              <w:marTop w:val="0"/>
              <w:marBottom w:val="0"/>
              <w:divBdr>
                <w:top w:val="none" w:sz="0" w:space="0" w:color="auto"/>
                <w:left w:val="none" w:sz="0" w:space="0" w:color="auto"/>
                <w:bottom w:val="none" w:sz="0" w:space="0" w:color="auto"/>
                <w:right w:val="none" w:sz="0" w:space="0" w:color="auto"/>
              </w:divBdr>
              <w:divsChild>
                <w:div w:id="203734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40719">
      <w:marLeft w:val="0"/>
      <w:marRight w:val="0"/>
      <w:marTop w:val="0"/>
      <w:marBottom w:val="0"/>
      <w:divBdr>
        <w:top w:val="none" w:sz="0" w:space="0" w:color="auto"/>
        <w:left w:val="none" w:sz="0" w:space="0" w:color="auto"/>
        <w:bottom w:val="none" w:sz="0" w:space="0" w:color="auto"/>
        <w:right w:val="none" w:sz="0" w:space="0" w:color="auto"/>
      </w:divBdr>
      <w:divsChild>
        <w:div w:id="2037340734">
          <w:marLeft w:val="0"/>
          <w:marRight w:val="0"/>
          <w:marTop w:val="0"/>
          <w:marBottom w:val="0"/>
          <w:divBdr>
            <w:top w:val="none" w:sz="0" w:space="0" w:color="auto"/>
            <w:left w:val="none" w:sz="0" w:space="0" w:color="auto"/>
            <w:bottom w:val="none" w:sz="0" w:space="0" w:color="auto"/>
            <w:right w:val="none" w:sz="0" w:space="0" w:color="auto"/>
          </w:divBdr>
          <w:divsChild>
            <w:div w:id="2037340731">
              <w:marLeft w:val="0"/>
              <w:marRight w:val="0"/>
              <w:marTop w:val="0"/>
              <w:marBottom w:val="0"/>
              <w:divBdr>
                <w:top w:val="none" w:sz="0" w:space="0" w:color="auto"/>
                <w:left w:val="none" w:sz="0" w:space="0" w:color="auto"/>
                <w:bottom w:val="none" w:sz="0" w:space="0" w:color="auto"/>
                <w:right w:val="none" w:sz="0" w:space="0" w:color="auto"/>
              </w:divBdr>
              <w:divsChild>
                <w:div w:id="203734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40723">
      <w:marLeft w:val="0"/>
      <w:marRight w:val="0"/>
      <w:marTop w:val="0"/>
      <w:marBottom w:val="0"/>
      <w:divBdr>
        <w:top w:val="none" w:sz="0" w:space="0" w:color="auto"/>
        <w:left w:val="none" w:sz="0" w:space="0" w:color="auto"/>
        <w:bottom w:val="none" w:sz="0" w:space="0" w:color="auto"/>
        <w:right w:val="none" w:sz="0" w:space="0" w:color="auto"/>
      </w:divBdr>
      <w:divsChild>
        <w:div w:id="2037340722">
          <w:marLeft w:val="0"/>
          <w:marRight w:val="0"/>
          <w:marTop w:val="0"/>
          <w:marBottom w:val="0"/>
          <w:divBdr>
            <w:top w:val="none" w:sz="0" w:space="0" w:color="auto"/>
            <w:left w:val="none" w:sz="0" w:space="0" w:color="auto"/>
            <w:bottom w:val="none" w:sz="0" w:space="0" w:color="auto"/>
            <w:right w:val="none" w:sz="0" w:space="0" w:color="auto"/>
          </w:divBdr>
          <w:divsChild>
            <w:div w:id="2037340721">
              <w:marLeft w:val="0"/>
              <w:marRight w:val="0"/>
              <w:marTop w:val="0"/>
              <w:marBottom w:val="0"/>
              <w:divBdr>
                <w:top w:val="none" w:sz="0" w:space="0" w:color="auto"/>
                <w:left w:val="none" w:sz="0" w:space="0" w:color="auto"/>
                <w:bottom w:val="none" w:sz="0" w:space="0" w:color="auto"/>
                <w:right w:val="none" w:sz="0" w:space="0" w:color="auto"/>
              </w:divBdr>
              <w:divsChild>
                <w:div w:id="203734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40725">
      <w:marLeft w:val="0"/>
      <w:marRight w:val="0"/>
      <w:marTop w:val="0"/>
      <w:marBottom w:val="0"/>
      <w:divBdr>
        <w:top w:val="none" w:sz="0" w:space="0" w:color="auto"/>
        <w:left w:val="none" w:sz="0" w:space="0" w:color="auto"/>
        <w:bottom w:val="none" w:sz="0" w:space="0" w:color="auto"/>
        <w:right w:val="none" w:sz="0" w:space="0" w:color="auto"/>
      </w:divBdr>
      <w:divsChild>
        <w:div w:id="2037340726">
          <w:marLeft w:val="0"/>
          <w:marRight w:val="0"/>
          <w:marTop w:val="0"/>
          <w:marBottom w:val="0"/>
          <w:divBdr>
            <w:top w:val="none" w:sz="0" w:space="0" w:color="auto"/>
            <w:left w:val="none" w:sz="0" w:space="0" w:color="auto"/>
            <w:bottom w:val="none" w:sz="0" w:space="0" w:color="auto"/>
            <w:right w:val="none" w:sz="0" w:space="0" w:color="auto"/>
          </w:divBdr>
          <w:divsChild>
            <w:div w:id="2037340724">
              <w:marLeft w:val="0"/>
              <w:marRight w:val="0"/>
              <w:marTop w:val="0"/>
              <w:marBottom w:val="0"/>
              <w:divBdr>
                <w:top w:val="none" w:sz="0" w:space="0" w:color="auto"/>
                <w:left w:val="none" w:sz="0" w:space="0" w:color="auto"/>
                <w:bottom w:val="none" w:sz="0" w:space="0" w:color="auto"/>
                <w:right w:val="none" w:sz="0" w:space="0" w:color="auto"/>
              </w:divBdr>
              <w:divsChild>
                <w:div w:id="2037340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40728">
      <w:marLeft w:val="0"/>
      <w:marRight w:val="0"/>
      <w:marTop w:val="0"/>
      <w:marBottom w:val="0"/>
      <w:divBdr>
        <w:top w:val="none" w:sz="0" w:space="0" w:color="auto"/>
        <w:left w:val="none" w:sz="0" w:space="0" w:color="auto"/>
        <w:bottom w:val="none" w:sz="0" w:space="0" w:color="auto"/>
        <w:right w:val="none" w:sz="0" w:space="0" w:color="auto"/>
      </w:divBdr>
      <w:divsChild>
        <w:div w:id="2037340737">
          <w:marLeft w:val="0"/>
          <w:marRight w:val="0"/>
          <w:marTop w:val="0"/>
          <w:marBottom w:val="0"/>
          <w:divBdr>
            <w:top w:val="none" w:sz="0" w:space="0" w:color="auto"/>
            <w:left w:val="none" w:sz="0" w:space="0" w:color="auto"/>
            <w:bottom w:val="none" w:sz="0" w:space="0" w:color="auto"/>
            <w:right w:val="none" w:sz="0" w:space="0" w:color="auto"/>
          </w:divBdr>
          <w:divsChild>
            <w:div w:id="2037340716">
              <w:marLeft w:val="0"/>
              <w:marRight w:val="0"/>
              <w:marTop w:val="0"/>
              <w:marBottom w:val="0"/>
              <w:divBdr>
                <w:top w:val="none" w:sz="0" w:space="0" w:color="auto"/>
                <w:left w:val="none" w:sz="0" w:space="0" w:color="auto"/>
                <w:bottom w:val="none" w:sz="0" w:space="0" w:color="auto"/>
                <w:right w:val="none" w:sz="0" w:space="0" w:color="auto"/>
              </w:divBdr>
              <w:divsChild>
                <w:div w:id="203734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40736">
      <w:marLeft w:val="0"/>
      <w:marRight w:val="0"/>
      <w:marTop w:val="0"/>
      <w:marBottom w:val="0"/>
      <w:divBdr>
        <w:top w:val="none" w:sz="0" w:space="0" w:color="auto"/>
        <w:left w:val="none" w:sz="0" w:space="0" w:color="auto"/>
        <w:bottom w:val="none" w:sz="0" w:space="0" w:color="auto"/>
        <w:right w:val="none" w:sz="0" w:space="0" w:color="auto"/>
      </w:divBdr>
      <w:divsChild>
        <w:div w:id="2037340730">
          <w:marLeft w:val="0"/>
          <w:marRight w:val="0"/>
          <w:marTop w:val="0"/>
          <w:marBottom w:val="0"/>
          <w:divBdr>
            <w:top w:val="none" w:sz="0" w:space="0" w:color="auto"/>
            <w:left w:val="none" w:sz="0" w:space="0" w:color="auto"/>
            <w:bottom w:val="none" w:sz="0" w:space="0" w:color="auto"/>
            <w:right w:val="none" w:sz="0" w:space="0" w:color="auto"/>
          </w:divBdr>
          <w:divsChild>
            <w:div w:id="2037340739">
              <w:marLeft w:val="0"/>
              <w:marRight w:val="0"/>
              <w:marTop w:val="0"/>
              <w:marBottom w:val="0"/>
              <w:divBdr>
                <w:top w:val="none" w:sz="0" w:space="0" w:color="auto"/>
                <w:left w:val="none" w:sz="0" w:space="0" w:color="auto"/>
                <w:bottom w:val="none" w:sz="0" w:space="0" w:color="auto"/>
                <w:right w:val="none" w:sz="0" w:space="0" w:color="auto"/>
              </w:divBdr>
              <w:divsChild>
                <w:div w:id="2037340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340740">
      <w:marLeft w:val="0"/>
      <w:marRight w:val="0"/>
      <w:marTop w:val="0"/>
      <w:marBottom w:val="0"/>
      <w:divBdr>
        <w:top w:val="none" w:sz="0" w:space="0" w:color="auto"/>
        <w:left w:val="none" w:sz="0" w:space="0" w:color="auto"/>
        <w:bottom w:val="none" w:sz="0" w:space="0" w:color="auto"/>
        <w:right w:val="none" w:sz="0" w:space="0" w:color="auto"/>
      </w:divBdr>
    </w:div>
    <w:div w:id="2037340741">
      <w:marLeft w:val="0"/>
      <w:marRight w:val="0"/>
      <w:marTop w:val="0"/>
      <w:marBottom w:val="0"/>
      <w:divBdr>
        <w:top w:val="none" w:sz="0" w:space="0" w:color="auto"/>
        <w:left w:val="none" w:sz="0" w:space="0" w:color="auto"/>
        <w:bottom w:val="none" w:sz="0" w:space="0" w:color="auto"/>
        <w:right w:val="none" w:sz="0" w:space="0" w:color="auto"/>
      </w:divBdr>
    </w:div>
    <w:div w:id="2037340742">
      <w:marLeft w:val="0"/>
      <w:marRight w:val="0"/>
      <w:marTop w:val="0"/>
      <w:marBottom w:val="0"/>
      <w:divBdr>
        <w:top w:val="none" w:sz="0" w:space="0" w:color="auto"/>
        <w:left w:val="none" w:sz="0" w:space="0" w:color="auto"/>
        <w:bottom w:val="none" w:sz="0" w:space="0" w:color="auto"/>
        <w:right w:val="none" w:sz="0" w:space="0" w:color="auto"/>
      </w:divBdr>
    </w:div>
    <w:div w:id="2037340743">
      <w:marLeft w:val="0"/>
      <w:marRight w:val="0"/>
      <w:marTop w:val="0"/>
      <w:marBottom w:val="0"/>
      <w:divBdr>
        <w:top w:val="none" w:sz="0" w:space="0" w:color="auto"/>
        <w:left w:val="none" w:sz="0" w:space="0" w:color="auto"/>
        <w:bottom w:val="none" w:sz="0" w:space="0" w:color="auto"/>
        <w:right w:val="none" w:sz="0" w:space="0" w:color="auto"/>
      </w:divBdr>
    </w:div>
    <w:div w:id="2037340744">
      <w:marLeft w:val="0"/>
      <w:marRight w:val="0"/>
      <w:marTop w:val="0"/>
      <w:marBottom w:val="0"/>
      <w:divBdr>
        <w:top w:val="none" w:sz="0" w:space="0" w:color="auto"/>
        <w:left w:val="none" w:sz="0" w:space="0" w:color="auto"/>
        <w:bottom w:val="none" w:sz="0" w:space="0" w:color="auto"/>
        <w:right w:val="none" w:sz="0" w:space="0" w:color="auto"/>
      </w:divBdr>
    </w:div>
    <w:div w:id="2037340745">
      <w:marLeft w:val="0"/>
      <w:marRight w:val="0"/>
      <w:marTop w:val="0"/>
      <w:marBottom w:val="0"/>
      <w:divBdr>
        <w:top w:val="none" w:sz="0" w:space="0" w:color="auto"/>
        <w:left w:val="none" w:sz="0" w:space="0" w:color="auto"/>
        <w:bottom w:val="none" w:sz="0" w:space="0" w:color="auto"/>
        <w:right w:val="none" w:sz="0" w:space="0" w:color="auto"/>
      </w:divBdr>
    </w:div>
    <w:div w:id="2037340747">
      <w:marLeft w:val="0"/>
      <w:marRight w:val="0"/>
      <w:marTop w:val="0"/>
      <w:marBottom w:val="0"/>
      <w:divBdr>
        <w:top w:val="none" w:sz="0" w:space="0" w:color="auto"/>
        <w:left w:val="none" w:sz="0" w:space="0" w:color="auto"/>
        <w:bottom w:val="none" w:sz="0" w:space="0" w:color="auto"/>
        <w:right w:val="none" w:sz="0" w:space="0" w:color="auto"/>
      </w:divBdr>
      <w:divsChild>
        <w:div w:id="2037340748">
          <w:marLeft w:val="0"/>
          <w:marRight w:val="0"/>
          <w:marTop w:val="0"/>
          <w:marBottom w:val="0"/>
          <w:divBdr>
            <w:top w:val="none" w:sz="0" w:space="0" w:color="auto"/>
            <w:left w:val="none" w:sz="0" w:space="0" w:color="auto"/>
            <w:bottom w:val="none" w:sz="0" w:space="0" w:color="auto"/>
            <w:right w:val="none" w:sz="0" w:space="0" w:color="auto"/>
          </w:divBdr>
          <w:divsChild>
            <w:div w:id="2037340750">
              <w:marLeft w:val="96"/>
              <w:marRight w:val="0"/>
              <w:marTop w:val="0"/>
              <w:marBottom w:val="0"/>
              <w:divBdr>
                <w:top w:val="none" w:sz="0" w:space="0" w:color="auto"/>
                <w:left w:val="single" w:sz="6" w:space="6" w:color="CCCCCC"/>
                <w:bottom w:val="none" w:sz="0" w:space="0" w:color="auto"/>
                <w:right w:val="none" w:sz="0" w:space="0" w:color="auto"/>
              </w:divBdr>
              <w:divsChild>
                <w:div w:id="2037340749">
                  <w:marLeft w:val="0"/>
                  <w:marRight w:val="0"/>
                  <w:marTop w:val="0"/>
                  <w:marBottom w:val="0"/>
                  <w:divBdr>
                    <w:top w:val="none" w:sz="0" w:space="0" w:color="auto"/>
                    <w:left w:val="none" w:sz="0" w:space="0" w:color="auto"/>
                    <w:bottom w:val="none" w:sz="0" w:space="0" w:color="auto"/>
                    <w:right w:val="none" w:sz="0" w:space="0" w:color="auto"/>
                  </w:divBdr>
                  <w:divsChild>
                    <w:div w:id="203734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7340751">
      <w:marLeft w:val="0"/>
      <w:marRight w:val="0"/>
      <w:marTop w:val="0"/>
      <w:marBottom w:val="0"/>
      <w:divBdr>
        <w:top w:val="none" w:sz="0" w:space="0" w:color="auto"/>
        <w:left w:val="none" w:sz="0" w:space="0" w:color="auto"/>
        <w:bottom w:val="none" w:sz="0" w:space="0" w:color="auto"/>
        <w:right w:val="none" w:sz="0" w:space="0" w:color="auto"/>
      </w:divBdr>
    </w:div>
    <w:div w:id="2037340752">
      <w:marLeft w:val="0"/>
      <w:marRight w:val="0"/>
      <w:marTop w:val="0"/>
      <w:marBottom w:val="0"/>
      <w:divBdr>
        <w:top w:val="none" w:sz="0" w:space="0" w:color="auto"/>
        <w:left w:val="none" w:sz="0" w:space="0" w:color="auto"/>
        <w:bottom w:val="none" w:sz="0" w:space="0" w:color="auto"/>
        <w:right w:val="none" w:sz="0" w:space="0" w:color="auto"/>
      </w:divBdr>
    </w:div>
    <w:div w:id="2037340753">
      <w:marLeft w:val="0"/>
      <w:marRight w:val="0"/>
      <w:marTop w:val="0"/>
      <w:marBottom w:val="0"/>
      <w:divBdr>
        <w:top w:val="none" w:sz="0" w:space="0" w:color="auto"/>
        <w:left w:val="none" w:sz="0" w:space="0" w:color="auto"/>
        <w:bottom w:val="none" w:sz="0" w:space="0" w:color="auto"/>
        <w:right w:val="none" w:sz="0" w:space="0" w:color="auto"/>
      </w:divBdr>
    </w:div>
    <w:div w:id="2037340754">
      <w:marLeft w:val="0"/>
      <w:marRight w:val="0"/>
      <w:marTop w:val="0"/>
      <w:marBottom w:val="0"/>
      <w:divBdr>
        <w:top w:val="none" w:sz="0" w:space="0" w:color="auto"/>
        <w:left w:val="none" w:sz="0" w:space="0" w:color="auto"/>
        <w:bottom w:val="none" w:sz="0" w:space="0" w:color="auto"/>
        <w:right w:val="none" w:sz="0" w:space="0" w:color="auto"/>
      </w:divBdr>
    </w:div>
    <w:div w:id="2037340755">
      <w:marLeft w:val="0"/>
      <w:marRight w:val="0"/>
      <w:marTop w:val="0"/>
      <w:marBottom w:val="0"/>
      <w:divBdr>
        <w:top w:val="none" w:sz="0" w:space="0" w:color="auto"/>
        <w:left w:val="none" w:sz="0" w:space="0" w:color="auto"/>
        <w:bottom w:val="none" w:sz="0" w:space="0" w:color="auto"/>
        <w:right w:val="none" w:sz="0" w:space="0" w:color="auto"/>
      </w:divBdr>
    </w:div>
    <w:div w:id="2037340757">
      <w:marLeft w:val="0"/>
      <w:marRight w:val="0"/>
      <w:marTop w:val="0"/>
      <w:marBottom w:val="0"/>
      <w:divBdr>
        <w:top w:val="none" w:sz="0" w:space="0" w:color="auto"/>
        <w:left w:val="none" w:sz="0" w:space="0" w:color="auto"/>
        <w:bottom w:val="none" w:sz="0" w:space="0" w:color="auto"/>
        <w:right w:val="none" w:sz="0" w:space="0" w:color="auto"/>
      </w:divBdr>
      <w:divsChild>
        <w:div w:id="2037340761">
          <w:marLeft w:val="0"/>
          <w:marRight w:val="0"/>
          <w:marTop w:val="0"/>
          <w:marBottom w:val="0"/>
          <w:divBdr>
            <w:top w:val="none" w:sz="0" w:space="0" w:color="auto"/>
            <w:left w:val="none" w:sz="0" w:space="0" w:color="auto"/>
            <w:bottom w:val="none" w:sz="0" w:space="0" w:color="auto"/>
            <w:right w:val="none" w:sz="0" w:space="0" w:color="auto"/>
          </w:divBdr>
          <w:divsChild>
            <w:div w:id="2037340764">
              <w:marLeft w:val="0"/>
              <w:marRight w:val="0"/>
              <w:marTop w:val="0"/>
              <w:marBottom w:val="0"/>
              <w:divBdr>
                <w:top w:val="none" w:sz="0" w:space="0" w:color="auto"/>
                <w:left w:val="none" w:sz="0" w:space="0" w:color="auto"/>
                <w:bottom w:val="none" w:sz="0" w:space="0" w:color="auto"/>
                <w:right w:val="none" w:sz="0" w:space="0" w:color="auto"/>
              </w:divBdr>
              <w:divsChild>
                <w:div w:id="2037340765">
                  <w:marLeft w:val="0"/>
                  <w:marRight w:val="0"/>
                  <w:marTop w:val="45"/>
                  <w:marBottom w:val="0"/>
                  <w:divBdr>
                    <w:top w:val="none" w:sz="0" w:space="0" w:color="auto"/>
                    <w:left w:val="none" w:sz="0" w:space="0" w:color="auto"/>
                    <w:bottom w:val="none" w:sz="0" w:space="0" w:color="auto"/>
                    <w:right w:val="none" w:sz="0" w:space="0" w:color="auto"/>
                  </w:divBdr>
                  <w:divsChild>
                    <w:div w:id="2037340766">
                      <w:marLeft w:val="0"/>
                      <w:marRight w:val="0"/>
                      <w:marTop w:val="0"/>
                      <w:marBottom w:val="0"/>
                      <w:divBdr>
                        <w:top w:val="none" w:sz="0" w:space="0" w:color="auto"/>
                        <w:left w:val="none" w:sz="0" w:space="0" w:color="auto"/>
                        <w:bottom w:val="none" w:sz="0" w:space="0" w:color="auto"/>
                        <w:right w:val="none" w:sz="0" w:space="0" w:color="auto"/>
                      </w:divBdr>
                      <w:divsChild>
                        <w:div w:id="2037340762">
                          <w:marLeft w:val="0"/>
                          <w:marRight w:val="0"/>
                          <w:marTop w:val="0"/>
                          <w:marBottom w:val="0"/>
                          <w:divBdr>
                            <w:top w:val="none" w:sz="0" w:space="0" w:color="auto"/>
                            <w:left w:val="none" w:sz="0" w:space="0" w:color="auto"/>
                            <w:bottom w:val="none" w:sz="0" w:space="0" w:color="auto"/>
                            <w:right w:val="none" w:sz="0" w:space="0" w:color="auto"/>
                          </w:divBdr>
                          <w:divsChild>
                            <w:div w:id="2037340767">
                              <w:marLeft w:val="0"/>
                              <w:marRight w:val="0"/>
                              <w:marTop w:val="0"/>
                              <w:marBottom w:val="0"/>
                              <w:divBdr>
                                <w:top w:val="none" w:sz="0" w:space="0" w:color="auto"/>
                                <w:left w:val="none" w:sz="0" w:space="0" w:color="auto"/>
                                <w:bottom w:val="none" w:sz="0" w:space="0" w:color="auto"/>
                                <w:right w:val="none" w:sz="0" w:space="0" w:color="auto"/>
                              </w:divBdr>
                              <w:divsChild>
                                <w:div w:id="203734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7340758">
      <w:marLeft w:val="0"/>
      <w:marRight w:val="0"/>
      <w:marTop w:val="0"/>
      <w:marBottom w:val="0"/>
      <w:divBdr>
        <w:top w:val="none" w:sz="0" w:space="0" w:color="auto"/>
        <w:left w:val="none" w:sz="0" w:space="0" w:color="auto"/>
        <w:bottom w:val="none" w:sz="0" w:space="0" w:color="auto"/>
        <w:right w:val="none" w:sz="0" w:space="0" w:color="auto"/>
      </w:divBdr>
      <w:divsChild>
        <w:div w:id="2037340759">
          <w:marLeft w:val="0"/>
          <w:marRight w:val="0"/>
          <w:marTop w:val="0"/>
          <w:marBottom w:val="0"/>
          <w:divBdr>
            <w:top w:val="none" w:sz="0" w:space="0" w:color="auto"/>
            <w:left w:val="none" w:sz="0" w:space="0" w:color="auto"/>
            <w:bottom w:val="none" w:sz="0" w:space="0" w:color="auto"/>
            <w:right w:val="none" w:sz="0" w:space="0" w:color="auto"/>
          </w:divBdr>
          <w:divsChild>
            <w:div w:id="203734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340760">
      <w:marLeft w:val="0"/>
      <w:marRight w:val="0"/>
      <w:marTop w:val="0"/>
      <w:marBottom w:val="0"/>
      <w:divBdr>
        <w:top w:val="none" w:sz="0" w:space="0" w:color="auto"/>
        <w:left w:val="none" w:sz="0" w:space="0" w:color="auto"/>
        <w:bottom w:val="none" w:sz="0" w:space="0" w:color="auto"/>
        <w:right w:val="none" w:sz="0" w:space="0" w:color="auto"/>
      </w:divBdr>
    </w:div>
    <w:div w:id="2037340768">
      <w:marLeft w:val="0"/>
      <w:marRight w:val="0"/>
      <w:marTop w:val="0"/>
      <w:marBottom w:val="0"/>
      <w:divBdr>
        <w:top w:val="none" w:sz="0" w:space="0" w:color="auto"/>
        <w:left w:val="none" w:sz="0" w:space="0" w:color="auto"/>
        <w:bottom w:val="none" w:sz="0" w:space="0" w:color="auto"/>
        <w:right w:val="none" w:sz="0" w:space="0" w:color="auto"/>
      </w:divBdr>
    </w:div>
    <w:div w:id="2037340769">
      <w:marLeft w:val="0"/>
      <w:marRight w:val="0"/>
      <w:marTop w:val="0"/>
      <w:marBottom w:val="0"/>
      <w:divBdr>
        <w:top w:val="none" w:sz="0" w:space="0" w:color="auto"/>
        <w:left w:val="none" w:sz="0" w:space="0" w:color="auto"/>
        <w:bottom w:val="none" w:sz="0" w:space="0" w:color="auto"/>
        <w:right w:val="none" w:sz="0" w:space="0" w:color="auto"/>
      </w:divBdr>
    </w:div>
    <w:div w:id="2037340770">
      <w:marLeft w:val="0"/>
      <w:marRight w:val="0"/>
      <w:marTop w:val="0"/>
      <w:marBottom w:val="0"/>
      <w:divBdr>
        <w:top w:val="none" w:sz="0" w:space="0" w:color="auto"/>
        <w:left w:val="none" w:sz="0" w:space="0" w:color="auto"/>
        <w:bottom w:val="none" w:sz="0" w:space="0" w:color="auto"/>
        <w:right w:val="none" w:sz="0" w:space="0" w:color="auto"/>
      </w:divBdr>
    </w:div>
    <w:div w:id="2037340774">
      <w:marLeft w:val="0"/>
      <w:marRight w:val="0"/>
      <w:marTop w:val="0"/>
      <w:marBottom w:val="0"/>
      <w:divBdr>
        <w:top w:val="none" w:sz="0" w:space="0" w:color="auto"/>
        <w:left w:val="none" w:sz="0" w:space="0" w:color="auto"/>
        <w:bottom w:val="none" w:sz="0" w:space="0" w:color="auto"/>
        <w:right w:val="none" w:sz="0" w:space="0" w:color="auto"/>
      </w:divBdr>
      <w:divsChild>
        <w:div w:id="2037340777">
          <w:marLeft w:val="0"/>
          <w:marRight w:val="0"/>
          <w:marTop w:val="0"/>
          <w:marBottom w:val="0"/>
          <w:divBdr>
            <w:top w:val="none" w:sz="0" w:space="0" w:color="auto"/>
            <w:left w:val="none" w:sz="0" w:space="0" w:color="auto"/>
            <w:bottom w:val="none" w:sz="0" w:space="0" w:color="auto"/>
            <w:right w:val="none" w:sz="0" w:space="0" w:color="auto"/>
          </w:divBdr>
          <w:divsChild>
            <w:div w:id="2037340771">
              <w:marLeft w:val="0"/>
              <w:marRight w:val="0"/>
              <w:marTop w:val="0"/>
              <w:marBottom w:val="0"/>
              <w:divBdr>
                <w:top w:val="none" w:sz="0" w:space="0" w:color="auto"/>
                <w:left w:val="none" w:sz="0" w:space="0" w:color="auto"/>
                <w:bottom w:val="none" w:sz="0" w:space="0" w:color="auto"/>
                <w:right w:val="none" w:sz="0" w:space="0" w:color="auto"/>
              </w:divBdr>
            </w:div>
            <w:div w:id="2037340772">
              <w:marLeft w:val="0"/>
              <w:marRight w:val="0"/>
              <w:marTop w:val="0"/>
              <w:marBottom w:val="0"/>
              <w:divBdr>
                <w:top w:val="none" w:sz="0" w:space="0" w:color="auto"/>
                <w:left w:val="none" w:sz="0" w:space="0" w:color="auto"/>
                <w:bottom w:val="none" w:sz="0" w:space="0" w:color="auto"/>
                <w:right w:val="none" w:sz="0" w:space="0" w:color="auto"/>
              </w:divBdr>
            </w:div>
            <w:div w:id="2037340773">
              <w:marLeft w:val="0"/>
              <w:marRight w:val="0"/>
              <w:marTop w:val="0"/>
              <w:marBottom w:val="0"/>
              <w:divBdr>
                <w:top w:val="none" w:sz="0" w:space="0" w:color="auto"/>
                <w:left w:val="none" w:sz="0" w:space="0" w:color="auto"/>
                <w:bottom w:val="none" w:sz="0" w:space="0" w:color="auto"/>
                <w:right w:val="none" w:sz="0" w:space="0" w:color="auto"/>
              </w:divBdr>
            </w:div>
            <w:div w:id="2037340775">
              <w:marLeft w:val="0"/>
              <w:marRight w:val="0"/>
              <w:marTop w:val="0"/>
              <w:marBottom w:val="0"/>
              <w:divBdr>
                <w:top w:val="none" w:sz="0" w:space="0" w:color="auto"/>
                <w:left w:val="none" w:sz="0" w:space="0" w:color="auto"/>
                <w:bottom w:val="none" w:sz="0" w:space="0" w:color="auto"/>
                <w:right w:val="none" w:sz="0" w:space="0" w:color="auto"/>
              </w:divBdr>
            </w:div>
            <w:div w:id="203734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elly.Enderwick@sagegateshead.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3</Pages>
  <Words>1209</Words>
  <Characters>6894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TNEM Steering Group</dc:title>
  <dc:subject/>
  <dc:creator>nickl</dc:creator>
  <cp:keywords/>
  <dc:description/>
  <cp:lastModifiedBy>ncawkw</cp:lastModifiedBy>
  <cp:revision>2</cp:revision>
  <cp:lastPrinted>2013-05-31T14:47:00Z</cp:lastPrinted>
  <dcterms:created xsi:type="dcterms:W3CDTF">2014-02-21T12:50:00Z</dcterms:created>
  <dcterms:modified xsi:type="dcterms:W3CDTF">2014-02-21T12:50:00Z</dcterms:modified>
</cp:coreProperties>
</file>