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C6D" w:rsidRPr="0037549A" w:rsidRDefault="002E5C6D" w:rsidP="002E5C6D">
      <w:pPr>
        <w:jc w:val="center"/>
        <w:rPr>
          <w:b/>
          <w:sz w:val="48"/>
        </w:rPr>
      </w:pPr>
      <w:proofErr w:type="spellStart"/>
      <w:r w:rsidRPr="0037549A">
        <w:rPr>
          <w:b/>
          <w:sz w:val="48"/>
        </w:rPr>
        <w:t>TessiCore</w:t>
      </w:r>
      <w:proofErr w:type="spellEnd"/>
      <w:r w:rsidRPr="0037549A">
        <w:rPr>
          <w:b/>
          <w:sz w:val="48"/>
        </w:rPr>
        <w:t xml:space="preserve"> </w:t>
      </w:r>
      <w:r w:rsidR="009339BA">
        <w:rPr>
          <w:b/>
          <w:sz w:val="48"/>
        </w:rPr>
        <w:t>Schedule</w:t>
      </w:r>
    </w:p>
    <w:p w:rsidR="002E5C6D" w:rsidRDefault="00330A9A" w:rsidP="004B7D69">
      <w:pPr>
        <w:jc w:val="center"/>
        <w:rPr>
          <w:sz w:val="24"/>
        </w:rPr>
      </w:pPr>
      <w:r>
        <w:rPr>
          <w:sz w:val="24"/>
        </w:rPr>
        <w:t>Winter 2015-2016</w:t>
      </w:r>
    </w:p>
    <w:tbl>
      <w:tblPr>
        <w:tblStyle w:val="MediumShading1-Accent5"/>
        <w:tblW w:w="10530" w:type="dxa"/>
        <w:tblInd w:w="-432" w:type="dxa"/>
        <w:tblLayout w:type="fixed"/>
        <w:tblLook w:val="04A0"/>
      </w:tblPr>
      <w:tblGrid>
        <w:gridCol w:w="3240"/>
        <w:gridCol w:w="1530"/>
        <w:gridCol w:w="2340"/>
        <w:gridCol w:w="3420"/>
      </w:tblGrid>
      <w:tr w:rsidR="004B7D69" w:rsidTr="00AA492F">
        <w:trPr>
          <w:cnfStyle w:val="100000000000"/>
        </w:trPr>
        <w:tc>
          <w:tcPr>
            <w:cnfStyle w:val="001000000000"/>
            <w:tcW w:w="3240" w:type="dxa"/>
          </w:tcPr>
          <w:p w:rsidR="004B7D69" w:rsidRDefault="004B7D69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Topic</w:t>
            </w:r>
          </w:p>
        </w:tc>
        <w:tc>
          <w:tcPr>
            <w:tcW w:w="1530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2340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Time</w:t>
            </w:r>
          </w:p>
        </w:tc>
        <w:tc>
          <w:tcPr>
            <w:tcW w:w="3420" w:type="dxa"/>
          </w:tcPr>
          <w:p w:rsidR="004B7D69" w:rsidRDefault="004B7D69" w:rsidP="002E5C6D">
            <w:pPr>
              <w:jc w:val="center"/>
              <w:cnfStyle w:val="100000000000"/>
              <w:rPr>
                <w:sz w:val="24"/>
              </w:rPr>
            </w:pPr>
            <w:r>
              <w:rPr>
                <w:sz w:val="24"/>
              </w:rPr>
              <w:t>Location</w:t>
            </w: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101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12/2</w:t>
            </w:r>
          </w:p>
        </w:tc>
        <w:tc>
          <w:tcPr>
            <w:tcW w:w="2340" w:type="dxa"/>
          </w:tcPr>
          <w:p w:rsidR="00330A9A" w:rsidRDefault="00AA492F" w:rsidP="00AA492F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</w:t>
            </w:r>
            <w:r w:rsidR="00330A9A">
              <w:rPr>
                <w:sz w:val="24"/>
              </w:rPr>
              <w:t xml:space="preserve">:00  - </w:t>
            </w:r>
            <w:r>
              <w:rPr>
                <w:sz w:val="24"/>
              </w:rPr>
              <w:t>11</w:t>
            </w:r>
            <w:r w:rsidR="00330A9A">
              <w:rPr>
                <w:sz w:val="24"/>
              </w:rPr>
              <w:t xml:space="preserve">:00 </w:t>
            </w:r>
            <w:r>
              <w:rPr>
                <w:sz w:val="24"/>
              </w:rPr>
              <w:t>A</w:t>
            </w:r>
            <w:r w:rsidR="00330A9A">
              <w:rPr>
                <w:sz w:val="24"/>
              </w:rPr>
              <w:t>M</w:t>
            </w: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102</w:t>
            </w:r>
            <w:r w:rsidR="00B903A2">
              <w:rPr>
                <w:sz w:val="24"/>
              </w:rPr>
              <w:t>:  Constituent Management Standards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Friday,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12/4</w:t>
            </w: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6528BF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Intro to Dashboards</w:t>
            </w:r>
            <w:r w:rsidR="000519E5">
              <w:rPr>
                <w:sz w:val="24"/>
              </w:rPr>
              <w:t xml:space="preserve"> 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Friday, 12/11</w:t>
            </w: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T-Stats Lab Session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Thursday, 12/17</w:t>
            </w:r>
          </w:p>
        </w:tc>
        <w:tc>
          <w:tcPr>
            <w:tcW w:w="234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12:00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BYO Lists and Output Sets</w:t>
            </w: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1/6</w:t>
            </w:r>
          </w:p>
        </w:tc>
        <w:tc>
          <w:tcPr>
            <w:tcW w:w="234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3:00 – 4:00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Extractions Lab Session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Friday,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1/8</w:t>
            </w:r>
          </w:p>
        </w:tc>
        <w:tc>
          <w:tcPr>
            <w:tcW w:w="234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12:00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101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1/13</w:t>
            </w: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3:00 – 4:00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Tessitura 102</w:t>
            </w:r>
            <w:r w:rsidR="00B903A2">
              <w:rPr>
                <w:sz w:val="24"/>
              </w:rPr>
              <w:t>:  Constituent Management Standards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Friday,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1/15</w:t>
            </w: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Plans for Development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1/20</w:t>
            </w:r>
          </w:p>
        </w:tc>
        <w:tc>
          <w:tcPr>
            <w:tcW w:w="234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3:00 – 4:00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Unconventional Uses of Plans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Friday,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1/22</w:t>
            </w: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11:00 AM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AA492F" w:rsidP="00AA492F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did that mailing go again?:  Promotions and Source Codes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Wednesday, 1/27</w:t>
            </w:r>
          </w:p>
        </w:tc>
        <w:tc>
          <w:tcPr>
            <w:tcW w:w="2340" w:type="dxa"/>
          </w:tcPr>
          <w:p w:rsidR="00330A9A" w:rsidRDefault="00AA492F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2:00 – 3</w:t>
            </w:r>
            <w:r w:rsidR="00330A9A">
              <w:rPr>
                <w:sz w:val="24"/>
              </w:rPr>
              <w:t>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  <w:tr w:rsidR="00330A9A" w:rsidTr="00AA492F">
        <w:trPr>
          <w:cnfStyle w:val="000000010000"/>
        </w:trPr>
        <w:tc>
          <w:tcPr>
            <w:cnfStyle w:val="001000000000"/>
            <w:tcW w:w="3240" w:type="dxa"/>
          </w:tcPr>
          <w:p w:rsidR="00330A9A" w:rsidRDefault="00330A9A" w:rsidP="000519E5">
            <w:pPr>
              <w:jc w:val="center"/>
              <w:rPr>
                <w:sz w:val="24"/>
              </w:rPr>
            </w:pPr>
          </w:p>
        </w:tc>
        <w:tc>
          <w:tcPr>
            <w:tcW w:w="153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234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  <w:tc>
          <w:tcPr>
            <w:tcW w:w="3420" w:type="dxa"/>
          </w:tcPr>
          <w:p w:rsidR="00330A9A" w:rsidRDefault="00330A9A" w:rsidP="002E5C6D">
            <w:pPr>
              <w:jc w:val="center"/>
              <w:cnfStyle w:val="000000010000"/>
              <w:rPr>
                <w:sz w:val="24"/>
              </w:rPr>
            </w:pPr>
          </w:p>
        </w:tc>
      </w:tr>
      <w:tr w:rsidR="00330A9A" w:rsidTr="00AA492F">
        <w:trPr>
          <w:cnfStyle w:val="000000100000"/>
        </w:trPr>
        <w:tc>
          <w:tcPr>
            <w:cnfStyle w:val="001000000000"/>
            <w:tcW w:w="3240" w:type="dxa"/>
          </w:tcPr>
          <w:p w:rsidR="00330A9A" w:rsidRDefault="000519E5" w:rsidP="000519E5">
            <w:pPr>
              <w:jc w:val="center"/>
              <w:rPr>
                <w:sz w:val="24"/>
              </w:rPr>
            </w:pPr>
            <w:r>
              <w:rPr>
                <w:sz w:val="24"/>
              </w:rPr>
              <w:t>Extractions Lab Session</w:t>
            </w:r>
          </w:p>
        </w:tc>
        <w:tc>
          <w:tcPr>
            <w:tcW w:w="153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Friday,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1/29</w:t>
            </w:r>
          </w:p>
        </w:tc>
        <w:tc>
          <w:tcPr>
            <w:tcW w:w="234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10:00 – 12:00 PM</w:t>
            </w:r>
          </w:p>
        </w:tc>
        <w:tc>
          <w:tcPr>
            <w:tcW w:w="3420" w:type="dxa"/>
          </w:tcPr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 xml:space="preserve">WAC Training Room 4043, </w:t>
            </w:r>
          </w:p>
          <w:p w:rsidR="00330A9A" w:rsidRDefault="00330A9A" w:rsidP="00330A9A">
            <w:pPr>
              <w:jc w:val="center"/>
              <w:cnfStyle w:val="000000100000"/>
              <w:rPr>
                <w:sz w:val="24"/>
              </w:rPr>
            </w:pPr>
            <w:r>
              <w:rPr>
                <w:sz w:val="24"/>
              </w:rPr>
              <w:t>MAB 4</w:t>
            </w:r>
            <w:r w:rsidRPr="00330A9A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floor</w:t>
            </w:r>
          </w:p>
        </w:tc>
      </w:tr>
    </w:tbl>
    <w:p w:rsidR="002E5C6D" w:rsidRDefault="002E5C6D" w:rsidP="004B7D69">
      <w:pPr>
        <w:rPr>
          <w:sz w:val="24"/>
        </w:rPr>
      </w:pPr>
    </w:p>
    <w:p w:rsidR="00B874A4" w:rsidRPr="002E5C6D" w:rsidRDefault="00B874A4" w:rsidP="004B7D69">
      <w:pPr>
        <w:rPr>
          <w:sz w:val="24"/>
        </w:rPr>
      </w:pPr>
    </w:p>
    <w:sectPr w:rsidR="00B874A4" w:rsidRPr="002E5C6D" w:rsidSect="0037549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5C6D"/>
    <w:rsid w:val="000519E5"/>
    <w:rsid w:val="00055BBD"/>
    <w:rsid w:val="00141815"/>
    <w:rsid w:val="00184E7A"/>
    <w:rsid w:val="001C4B81"/>
    <w:rsid w:val="001F2AAE"/>
    <w:rsid w:val="002E5C6D"/>
    <w:rsid w:val="00330A9A"/>
    <w:rsid w:val="0037549A"/>
    <w:rsid w:val="00414DA1"/>
    <w:rsid w:val="004B7D69"/>
    <w:rsid w:val="00503569"/>
    <w:rsid w:val="0061096C"/>
    <w:rsid w:val="006528BF"/>
    <w:rsid w:val="00834F43"/>
    <w:rsid w:val="009339BA"/>
    <w:rsid w:val="00A47D0A"/>
    <w:rsid w:val="00AA492F"/>
    <w:rsid w:val="00B874A4"/>
    <w:rsid w:val="00B903A2"/>
    <w:rsid w:val="00D131C0"/>
    <w:rsid w:val="00E31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5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5">
    <w:name w:val="Medium Shading 2 Accent 5"/>
    <w:basedOn w:val="TableNormal"/>
    <w:uiPriority w:val="64"/>
    <w:rsid w:val="002E5C6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3754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ketteg</dc:creator>
  <cp:keywords/>
  <dc:description/>
  <cp:lastModifiedBy>ketteg</cp:lastModifiedBy>
  <cp:revision>7</cp:revision>
  <cp:lastPrinted>2015-09-20T16:49:00Z</cp:lastPrinted>
  <dcterms:created xsi:type="dcterms:W3CDTF">2015-09-16T17:24:00Z</dcterms:created>
  <dcterms:modified xsi:type="dcterms:W3CDTF">2015-11-16T17:09:00Z</dcterms:modified>
</cp:coreProperties>
</file>