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4398" w14:textId="5E245D17" w:rsidR="00786A39" w:rsidRDefault="00786A39" w:rsidP="00786A39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Run the report, click the save icon and choose a file type. </w:t>
      </w:r>
    </w:p>
    <w:p w14:paraId="3A325CE9" w14:textId="77777777" w:rsidR="00786A39" w:rsidRDefault="00786A39"/>
    <w:p w14:paraId="26E752EA" w14:textId="2D65EC98" w:rsidR="00313ADD" w:rsidRDefault="00786A39">
      <w:r>
        <w:rPr>
          <w:noProof/>
        </w:rPr>
        <w:drawing>
          <wp:inline distT="0" distB="0" distL="0" distR="0" wp14:anchorId="4EA43C40" wp14:editId="2DF5E755">
            <wp:extent cx="3501838" cy="33337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5074" cy="33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2BFD" w14:textId="7343F93F" w:rsidR="00786A39" w:rsidRDefault="00786A39"/>
    <w:p w14:paraId="11BDDF46" w14:textId="77777777" w:rsidR="00786A39" w:rsidRDefault="00786A39"/>
    <w:p w14:paraId="07057E21" w14:textId="3F34F6DB" w:rsidR="00786A39" w:rsidRDefault="00786A39" w:rsidP="00786A39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 A dialoge should pop up notifying you of the applicaion to access the files. Choose “Permit all access”.</w:t>
      </w:r>
    </w:p>
    <w:p w14:paraId="6425F97F" w14:textId="65150BBA" w:rsidR="00786A39" w:rsidRDefault="00786A39">
      <w:r>
        <w:rPr>
          <w:noProof/>
        </w:rPr>
        <w:drawing>
          <wp:inline distT="0" distB="0" distL="0" distR="0" wp14:anchorId="43193518" wp14:editId="221AA54B">
            <wp:extent cx="6239642" cy="36385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3719" cy="36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BC3A" w14:textId="2BAD6D22" w:rsidR="00786A39" w:rsidRDefault="00786A39"/>
    <w:p w14:paraId="37406EB8" w14:textId="1D4BABF6" w:rsidR="00786A39" w:rsidRDefault="008A6FAC" w:rsidP="008A6FAC">
      <w:pPr>
        <w:pStyle w:val="ListParagraph"/>
        <w:numPr>
          <w:ilvl w:val="0"/>
          <w:numId w:val="1"/>
        </w:numPr>
      </w:pPr>
      <w:r>
        <w:t>Expand “This PC”, select the drive, navigate to the appropriate location and click save.</w:t>
      </w:r>
    </w:p>
    <w:p w14:paraId="7C4ED4E4" w14:textId="51783ECE" w:rsidR="00786A39" w:rsidRDefault="00786A39">
      <w:r>
        <w:rPr>
          <w:noProof/>
        </w:rPr>
        <w:drawing>
          <wp:inline distT="0" distB="0" distL="0" distR="0" wp14:anchorId="186F3115" wp14:editId="0C25A95E">
            <wp:extent cx="5989385" cy="3543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6798" cy="355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5023" w14:textId="70B6D9A7" w:rsidR="00786A39" w:rsidRDefault="00786A39"/>
    <w:p w14:paraId="31C8C04C" w14:textId="7D85FB59" w:rsidR="00786A39" w:rsidRDefault="00786A39"/>
    <w:p w14:paraId="18087A13" w14:textId="54DC83AB" w:rsidR="00786A39" w:rsidRDefault="008A6FAC">
      <w:r>
        <w:t xml:space="preserve">Please note: If you do not receive the permit access option; you must adjust your </w:t>
      </w:r>
      <w:proofErr w:type="spellStart"/>
      <w:r>
        <w:t>citrix</w:t>
      </w:r>
      <w:proofErr w:type="spellEnd"/>
      <w:r>
        <w:t xml:space="preserve"> setting. In the tray on the lower right of your screen, right click the </w:t>
      </w:r>
      <w:proofErr w:type="spellStart"/>
      <w:r>
        <w:t>citrix</w:t>
      </w:r>
      <w:proofErr w:type="spellEnd"/>
      <w:r>
        <w:t xml:space="preserve"> receiver icon and select connection center. Click preferences, select “read &amp; right” radio and click “ok”. Log out and back in. You should see the prompt when saving. </w:t>
      </w:r>
      <w:bookmarkStart w:id="0" w:name="_GoBack"/>
      <w:bookmarkEnd w:id="0"/>
    </w:p>
    <w:p w14:paraId="654300E8" w14:textId="5686C408" w:rsidR="00786A39" w:rsidRDefault="00786A39"/>
    <w:p w14:paraId="0B1B5B80" w14:textId="0C63F1BE" w:rsidR="00786A39" w:rsidRDefault="00786A39">
      <w:r>
        <w:rPr>
          <w:noProof/>
        </w:rPr>
        <w:drawing>
          <wp:inline distT="0" distB="0" distL="0" distR="0" wp14:anchorId="713DC290" wp14:editId="0E503034">
            <wp:extent cx="6143793" cy="44481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8787" cy="445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81CFB"/>
    <w:multiLevelType w:val="hybridMultilevel"/>
    <w:tmpl w:val="B446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81"/>
    <w:rsid w:val="00313ADD"/>
    <w:rsid w:val="00641481"/>
    <w:rsid w:val="00786A39"/>
    <w:rsid w:val="008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D1BE"/>
  <w15:chartTrackingRefBased/>
  <w15:docId w15:val="{D5DE8B97-0160-4DFE-AA4F-8294C02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Armbuster</dc:creator>
  <cp:keywords/>
  <dc:description/>
  <cp:lastModifiedBy>Travis Armbuster</cp:lastModifiedBy>
  <cp:revision>2</cp:revision>
  <dcterms:created xsi:type="dcterms:W3CDTF">2019-06-14T14:24:00Z</dcterms:created>
  <dcterms:modified xsi:type="dcterms:W3CDTF">2019-06-14T14:38:00Z</dcterms:modified>
</cp:coreProperties>
</file>