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4C220" w14:textId="01CCF692" w:rsidR="00F66A42" w:rsidRDefault="3DBD69C1" w:rsidP="215D49B4">
      <w:pPr>
        <w:jc w:val="center"/>
        <w:rPr>
          <w:rFonts w:ascii="Arial Narrow" w:eastAsia="Arial Narrow" w:hAnsi="Arial Narrow" w:cs="Arial Narrow"/>
          <w:color w:val="000000" w:themeColor="text1"/>
          <w:sz w:val="24"/>
          <w:szCs w:val="24"/>
        </w:rPr>
      </w:pPr>
      <w:r w:rsidRPr="215D49B4">
        <w:rPr>
          <w:rFonts w:ascii="Arial Narrow" w:eastAsia="Arial Narrow" w:hAnsi="Arial Narrow" w:cs="Arial Narrow"/>
          <w:b/>
          <w:bCs/>
          <w:color w:val="000000" w:themeColor="text1"/>
          <w:sz w:val="44"/>
          <w:szCs w:val="44"/>
        </w:rPr>
        <w:t>AGENDA</w:t>
      </w:r>
      <w:r w:rsidR="00CF5CD6">
        <w:br/>
      </w:r>
      <w:r w:rsidR="00CF5CD6">
        <w:rPr>
          <w:rFonts w:ascii="Arial Narrow" w:eastAsia="Arial Narrow" w:hAnsi="Arial Narrow" w:cs="Arial Narrow"/>
          <w:color w:val="000000" w:themeColor="text1"/>
          <w:sz w:val="36"/>
          <w:szCs w:val="36"/>
        </w:rPr>
        <w:t>January</w:t>
      </w:r>
      <w:r w:rsidRPr="215D49B4">
        <w:rPr>
          <w:rFonts w:ascii="Arial Narrow" w:eastAsia="Arial Narrow" w:hAnsi="Arial Narrow" w:cs="Arial Narrow"/>
          <w:color w:val="000000" w:themeColor="text1"/>
          <w:sz w:val="36"/>
          <w:szCs w:val="36"/>
        </w:rPr>
        <w:t xml:space="preserve"> </w:t>
      </w:r>
      <w:r w:rsidR="00CF5CD6">
        <w:rPr>
          <w:rFonts w:ascii="Arial Narrow" w:eastAsia="Arial Narrow" w:hAnsi="Arial Narrow" w:cs="Arial Narrow"/>
          <w:color w:val="000000" w:themeColor="text1"/>
          <w:sz w:val="36"/>
          <w:szCs w:val="36"/>
        </w:rPr>
        <w:t>31</w:t>
      </w:r>
      <w:r w:rsidRPr="215D49B4">
        <w:rPr>
          <w:rFonts w:ascii="Arial Narrow" w:eastAsia="Arial Narrow" w:hAnsi="Arial Narrow" w:cs="Arial Narrow"/>
          <w:color w:val="000000" w:themeColor="text1"/>
          <w:sz w:val="36"/>
          <w:szCs w:val="36"/>
        </w:rPr>
        <w:t>, 202</w:t>
      </w:r>
      <w:r w:rsidR="00CF5CD6">
        <w:rPr>
          <w:rFonts w:ascii="Arial Narrow" w:eastAsia="Arial Narrow" w:hAnsi="Arial Narrow" w:cs="Arial Narrow"/>
          <w:color w:val="000000" w:themeColor="text1"/>
          <w:sz w:val="36"/>
          <w:szCs w:val="36"/>
        </w:rPr>
        <w:t>2</w:t>
      </w:r>
      <w:r w:rsidR="00CF5CD6">
        <w:br/>
      </w:r>
      <w:r w:rsidRPr="215D49B4">
        <w:rPr>
          <w:rFonts w:ascii="Arial Narrow" w:eastAsia="Arial Narrow" w:hAnsi="Arial Narrow" w:cs="Arial Narrow"/>
          <w:color w:val="000000" w:themeColor="text1"/>
          <w:sz w:val="24"/>
          <w:szCs w:val="24"/>
        </w:rPr>
        <w:t>LGBTQ+ &amp; Allies Tessitura Community Group</w:t>
      </w:r>
    </w:p>
    <w:p w14:paraId="1EC6FBA1" w14:textId="1D72687C" w:rsidR="00F66A42" w:rsidRDefault="3DBD69C1" w:rsidP="215D49B4">
      <w:pPr>
        <w:rPr>
          <w:rFonts w:ascii="Segoe UI" w:eastAsia="Segoe UI" w:hAnsi="Segoe UI" w:cs="Segoe UI"/>
          <w:color w:val="000000" w:themeColor="text1"/>
          <w:sz w:val="24"/>
          <w:szCs w:val="24"/>
        </w:rPr>
      </w:pPr>
      <w:r w:rsidRPr="215D49B4">
        <w:rPr>
          <w:rFonts w:ascii="Arial Narrow" w:eastAsia="Arial Narrow" w:hAnsi="Arial Narrow" w:cs="Arial Narrow"/>
          <w:b/>
          <w:bCs/>
          <w:color w:val="000000" w:themeColor="text1"/>
          <w:sz w:val="24"/>
          <w:szCs w:val="24"/>
        </w:rPr>
        <w:t>Welcome</w:t>
      </w:r>
    </w:p>
    <w:p w14:paraId="785724C1" w14:textId="2FE01D64" w:rsidR="00F66A42" w:rsidRDefault="3DBD69C1" w:rsidP="215D49B4">
      <w:pPr>
        <w:pStyle w:val="ListParagraph"/>
        <w:numPr>
          <w:ilvl w:val="0"/>
          <w:numId w:val="4"/>
        </w:numPr>
        <w:ind w:left="648" w:hanging="288"/>
        <w:rPr>
          <w:rFonts w:eastAsiaTheme="minorEastAsia"/>
          <w:color w:val="000000" w:themeColor="text1"/>
          <w:sz w:val="20"/>
          <w:szCs w:val="20"/>
        </w:rPr>
      </w:pPr>
      <w:r w:rsidRPr="215D49B4">
        <w:rPr>
          <w:rFonts w:ascii="Arial Narrow" w:eastAsia="Arial Narrow" w:hAnsi="Arial Narrow" w:cs="Arial Narrow"/>
          <w:color w:val="000000" w:themeColor="text1"/>
          <w:sz w:val="20"/>
          <w:szCs w:val="20"/>
        </w:rPr>
        <w:t>Housekeeping</w:t>
      </w:r>
    </w:p>
    <w:p w14:paraId="38468161" w14:textId="77C643E5" w:rsidR="00F66A42" w:rsidRDefault="3DBD69C1" w:rsidP="215D49B4">
      <w:pPr>
        <w:pStyle w:val="ListParagraph"/>
        <w:numPr>
          <w:ilvl w:val="1"/>
          <w:numId w:val="4"/>
        </w:numPr>
        <w:ind w:left="1008" w:hanging="288"/>
        <w:rPr>
          <w:rFonts w:eastAsiaTheme="minorEastAsia"/>
          <w:color w:val="000000" w:themeColor="text1"/>
          <w:sz w:val="20"/>
          <w:szCs w:val="20"/>
        </w:rPr>
      </w:pPr>
      <w:r w:rsidRPr="215D49B4">
        <w:rPr>
          <w:rFonts w:ascii="Arial Narrow" w:eastAsia="Arial Narrow" w:hAnsi="Arial Narrow" w:cs="Arial Narrow"/>
          <w:color w:val="000000" w:themeColor="text1"/>
          <w:sz w:val="20"/>
          <w:szCs w:val="20"/>
        </w:rPr>
        <w:t xml:space="preserve">Update your name within Zoom: </w:t>
      </w:r>
      <w:r w:rsidRPr="215D49B4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Name - Organization - Gender Pronouns</w:t>
      </w:r>
    </w:p>
    <w:p w14:paraId="06A85DB5" w14:textId="2CF7EC19" w:rsidR="00F66A42" w:rsidRDefault="3DBD69C1" w:rsidP="215D49B4">
      <w:pPr>
        <w:pStyle w:val="ListParagraph"/>
        <w:numPr>
          <w:ilvl w:val="2"/>
          <w:numId w:val="4"/>
        </w:numPr>
        <w:spacing w:line="240" w:lineRule="auto"/>
        <w:ind w:left="1296" w:hanging="288"/>
        <w:rPr>
          <w:rFonts w:eastAsiaTheme="minorEastAsia"/>
          <w:color w:val="000000" w:themeColor="text1"/>
          <w:sz w:val="20"/>
          <w:szCs w:val="20"/>
        </w:rPr>
      </w:pPr>
      <w:r w:rsidRPr="215D49B4">
        <w:rPr>
          <w:rFonts w:ascii="Arial Narrow" w:eastAsia="Arial Narrow" w:hAnsi="Arial Narrow" w:cs="Arial Narrow"/>
          <w:color w:val="000000" w:themeColor="text1"/>
          <w:sz w:val="20"/>
          <w:szCs w:val="20"/>
        </w:rPr>
        <w:t>ex: Stephanie - Colorado Symphony - She/Her</w:t>
      </w:r>
    </w:p>
    <w:p w14:paraId="69701B25" w14:textId="3215CCA3" w:rsidR="00F66A42" w:rsidRDefault="00F66A42" w:rsidP="215D49B4">
      <w:pPr>
        <w:spacing w:line="240" w:lineRule="auto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</w:p>
    <w:p w14:paraId="3C5EDF5A" w14:textId="4D6A83B1" w:rsidR="00F66A42" w:rsidRDefault="3DBD69C1" w:rsidP="215D49B4">
      <w:pPr>
        <w:spacing w:line="240" w:lineRule="auto"/>
        <w:rPr>
          <w:rFonts w:ascii="Segoe UI" w:eastAsia="Segoe UI" w:hAnsi="Segoe UI" w:cs="Segoe UI"/>
          <w:color w:val="000000" w:themeColor="text1"/>
          <w:sz w:val="24"/>
          <w:szCs w:val="24"/>
        </w:rPr>
      </w:pPr>
      <w:r w:rsidRPr="215D49B4">
        <w:rPr>
          <w:rFonts w:ascii="Arial Narrow" w:eastAsia="Arial Narrow" w:hAnsi="Arial Narrow" w:cs="Arial Narrow"/>
          <w:b/>
          <w:bCs/>
          <w:color w:val="000000" w:themeColor="text1"/>
          <w:sz w:val="24"/>
          <w:szCs w:val="24"/>
        </w:rPr>
        <w:t>Popcorn Intros</w:t>
      </w:r>
    </w:p>
    <w:p w14:paraId="0B4ECBB7" w14:textId="11C3F8C5" w:rsidR="00F66A42" w:rsidRDefault="3DBD69C1" w:rsidP="215D49B4">
      <w:pPr>
        <w:pStyle w:val="ListParagraph"/>
        <w:numPr>
          <w:ilvl w:val="0"/>
          <w:numId w:val="3"/>
        </w:numPr>
        <w:ind w:left="648" w:hanging="288"/>
        <w:rPr>
          <w:rFonts w:eastAsiaTheme="minorEastAsia"/>
          <w:color w:val="000000" w:themeColor="text1"/>
          <w:sz w:val="20"/>
          <w:szCs w:val="20"/>
        </w:rPr>
      </w:pPr>
      <w:r w:rsidRPr="215D49B4">
        <w:rPr>
          <w:rFonts w:ascii="Arial Narrow" w:eastAsia="Arial Narrow" w:hAnsi="Arial Narrow" w:cs="Arial Narrow"/>
          <w:color w:val="000000" w:themeColor="text1"/>
          <w:sz w:val="20"/>
          <w:szCs w:val="20"/>
        </w:rPr>
        <w:t>Welcome Newcomers!</w:t>
      </w:r>
    </w:p>
    <w:p w14:paraId="7F4D772F" w14:textId="69569DD6" w:rsidR="00F66A42" w:rsidRDefault="3DBD69C1" w:rsidP="215D49B4">
      <w:pPr>
        <w:pStyle w:val="ListParagraph"/>
        <w:numPr>
          <w:ilvl w:val="0"/>
          <w:numId w:val="3"/>
        </w:numPr>
        <w:ind w:left="648" w:hanging="288"/>
        <w:rPr>
          <w:rFonts w:eastAsiaTheme="minorEastAsia"/>
          <w:color w:val="000000" w:themeColor="text1"/>
          <w:sz w:val="20"/>
          <w:szCs w:val="20"/>
        </w:rPr>
      </w:pPr>
      <w:r w:rsidRPr="215D49B4">
        <w:rPr>
          <w:rFonts w:ascii="Arial Narrow" w:eastAsia="Arial Narrow" w:hAnsi="Arial Narrow" w:cs="Arial Narrow"/>
          <w:color w:val="000000" w:themeColor="text1"/>
          <w:sz w:val="20"/>
          <w:szCs w:val="20"/>
        </w:rPr>
        <w:t xml:space="preserve">Popcorn style roundtable introductions </w:t>
      </w:r>
    </w:p>
    <w:p w14:paraId="36D925B1" w14:textId="68FD7937" w:rsidR="00F66A42" w:rsidRDefault="3DBD69C1" w:rsidP="215D49B4">
      <w:pPr>
        <w:pStyle w:val="ListParagraph"/>
        <w:numPr>
          <w:ilvl w:val="1"/>
          <w:numId w:val="3"/>
        </w:numPr>
        <w:ind w:left="1008" w:hanging="288"/>
        <w:rPr>
          <w:rFonts w:eastAsiaTheme="minorEastAsia"/>
          <w:color w:val="000000" w:themeColor="text1"/>
          <w:sz w:val="20"/>
          <w:szCs w:val="20"/>
        </w:rPr>
      </w:pPr>
      <w:r w:rsidRPr="215D49B4">
        <w:rPr>
          <w:rFonts w:ascii="Arial Narrow" w:eastAsia="Arial Narrow" w:hAnsi="Arial Narrow" w:cs="Arial Narrow"/>
          <w:color w:val="000000" w:themeColor="text1"/>
          <w:sz w:val="20"/>
          <w:szCs w:val="20"/>
        </w:rPr>
        <w:t>State your Name, Organization, and Location</w:t>
      </w:r>
    </w:p>
    <w:p w14:paraId="53091370" w14:textId="06E5E037" w:rsidR="00F66A42" w:rsidRDefault="563438AE" w:rsidP="215D49B4">
      <w:pPr>
        <w:pStyle w:val="ListParagraph"/>
        <w:numPr>
          <w:ilvl w:val="1"/>
          <w:numId w:val="3"/>
        </w:numPr>
        <w:ind w:left="1008" w:hanging="288"/>
        <w:rPr>
          <w:color w:val="000000" w:themeColor="text1"/>
          <w:sz w:val="20"/>
          <w:szCs w:val="20"/>
        </w:rPr>
      </w:pPr>
      <w:r w:rsidRPr="215D49B4">
        <w:rPr>
          <w:rFonts w:ascii="Arial Narrow" w:eastAsia="Arial Narrow" w:hAnsi="Arial Narrow" w:cs="Arial Narrow"/>
          <w:color w:val="000000" w:themeColor="text1"/>
          <w:sz w:val="20"/>
          <w:szCs w:val="20"/>
        </w:rPr>
        <w:t>Highs and Lows: Tell us one good and one not so good thing happening in your world.</w:t>
      </w:r>
    </w:p>
    <w:p w14:paraId="29AA4D32" w14:textId="4887AA9E" w:rsidR="00F66A42" w:rsidRDefault="3DBD69C1" w:rsidP="215D49B4">
      <w:pPr>
        <w:pStyle w:val="ListParagraph"/>
        <w:numPr>
          <w:ilvl w:val="1"/>
          <w:numId w:val="3"/>
        </w:numPr>
        <w:ind w:left="1008" w:hanging="288"/>
        <w:rPr>
          <w:rFonts w:eastAsiaTheme="minorEastAsia"/>
          <w:color w:val="000000" w:themeColor="text1"/>
          <w:sz w:val="20"/>
          <w:szCs w:val="20"/>
        </w:rPr>
      </w:pPr>
      <w:r w:rsidRPr="215D49B4">
        <w:rPr>
          <w:rFonts w:ascii="Arial Narrow" w:eastAsia="Arial Narrow" w:hAnsi="Arial Narrow" w:cs="Arial Narrow"/>
          <w:color w:val="000000" w:themeColor="text1"/>
          <w:sz w:val="20"/>
          <w:szCs w:val="20"/>
        </w:rPr>
        <w:t>Briefly tell us about any queer / queer-friendly media that you’re currently consuming or recommend.</w:t>
      </w:r>
    </w:p>
    <w:p w14:paraId="5E377C7F" w14:textId="54F30C80" w:rsidR="00F66A42" w:rsidRDefault="742B9078" w:rsidP="215D49B4">
      <w:pPr>
        <w:pStyle w:val="ListParagraph"/>
        <w:numPr>
          <w:ilvl w:val="2"/>
          <w:numId w:val="3"/>
        </w:numPr>
        <w:rPr>
          <w:color w:val="000000" w:themeColor="text1"/>
          <w:sz w:val="20"/>
          <w:szCs w:val="20"/>
        </w:rPr>
      </w:pPr>
      <w:r w:rsidRPr="215D49B4">
        <w:rPr>
          <w:rFonts w:ascii="Arial Narrow" w:eastAsia="Arial Narrow" w:hAnsi="Arial Narrow" w:cs="Arial Narrow"/>
          <w:color w:val="000000" w:themeColor="text1"/>
          <w:sz w:val="20"/>
          <w:szCs w:val="20"/>
        </w:rPr>
        <w:t xml:space="preserve">Check out the ongoing list of </w:t>
      </w:r>
      <w:hyperlink r:id="rId8">
        <w:r w:rsidRPr="215D49B4">
          <w:rPr>
            <w:rStyle w:val="Hyperlink"/>
            <w:rFonts w:ascii="Arial Narrow" w:eastAsia="Arial Narrow" w:hAnsi="Arial Narrow" w:cs="Arial Narrow"/>
            <w:sz w:val="20"/>
            <w:szCs w:val="20"/>
          </w:rPr>
          <w:t>Media Recommendations</w:t>
        </w:r>
      </w:hyperlink>
    </w:p>
    <w:p w14:paraId="2BED5432" w14:textId="67192F8E" w:rsidR="00F66A42" w:rsidRDefault="00F66A42" w:rsidP="215D49B4">
      <w:pPr>
        <w:ind w:left="648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</w:p>
    <w:p w14:paraId="45157240" w14:textId="3BF53E65" w:rsidR="00F66A42" w:rsidRDefault="00CF5CD6" w:rsidP="215D49B4">
      <w:pPr>
        <w:rPr>
          <w:rFonts w:ascii="Arial Narrow" w:eastAsia="Arial Narrow" w:hAnsi="Arial Narrow" w:cs="Arial Narrow"/>
          <w:color w:val="000000" w:themeColor="text1"/>
        </w:rPr>
      </w:pPr>
      <w:r>
        <w:rPr>
          <w:rFonts w:ascii="Arial Narrow" w:eastAsia="Arial Narrow" w:hAnsi="Arial Narrow" w:cs="Arial Narrow"/>
          <w:b/>
          <w:bCs/>
          <w:color w:val="000000" w:themeColor="text1"/>
        </w:rPr>
        <w:t>Special Guest: Tessitura DEAI Committee</w:t>
      </w:r>
    </w:p>
    <w:p w14:paraId="3120E4F4" w14:textId="3C20B04E" w:rsidR="00F66A42" w:rsidRDefault="00CF5CD6" w:rsidP="215D49B4">
      <w:pPr>
        <w:pStyle w:val="ListParagraph"/>
        <w:numPr>
          <w:ilvl w:val="0"/>
          <w:numId w:val="2"/>
        </w:numPr>
        <w:ind w:left="648" w:hanging="288"/>
        <w:rPr>
          <w:rFonts w:eastAsiaTheme="minorEastAsia"/>
          <w:color w:val="000000" w:themeColor="text1"/>
          <w:sz w:val="20"/>
          <w:szCs w:val="20"/>
        </w:rPr>
      </w:pPr>
      <w:r>
        <w:rPr>
          <w:rFonts w:ascii="Arial Narrow" w:eastAsia="Arial Narrow" w:hAnsi="Arial Narrow" w:cs="Arial Narrow"/>
          <w:color w:val="000000" w:themeColor="text1"/>
          <w:sz w:val="20"/>
          <w:szCs w:val="20"/>
        </w:rPr>
        <w:t xml:space="preserve">Special Guest - </w:t>
      </w:r>
    </w:p>
    <w:p w14:paraId="4D477CD1" w14:textId="3D6D6A87" w:rsidR="00F66A42" w:rsidRDefault="00CF5CD6" w:rsidP="215D49B4">
      <w:pPr>
        <w:pStyle w:val="ListParagraph"/>
        <w:numPr>
          <w:ilvl w:val="1"/>
          <w:numId w:val="2"/>
        </w:numPr>
        <w:ind w:left="1080"/>
        <w:rPr>
          <w:rFonts w:eastAsiaTheme="minorEastAsia"/>
          <w:color w:val="0563C1"/>
          <w:sz w:val="20"/>
          <w:szCs w:val="20"/>
        </w:rPr>
      </w:pPr>
      <w:r w:rsidRPr="00CF5CD6">
        <w:rPr>
          <w:rFonts w:ascii="Arial Narrow" w:eastAsia="Arial Narrow" w:hAnsi="Arial Narrow" w:cs="Arial Narrow"/>
          <w:sz w:val="20"/>
          <w:szCs w:val="20"/>
        </w:rPr>
        <w:t>Tessitura</w:t>
      </w:r>
      <w:r>
        <w:rPr>
          <w:rStyle w:val="Hyperlink"/>
          <w:rFonts w:ascii="Arial Narrow" w:eastAsia="Arial Narrow" w:hAnsi="Arial Narrow" w:cs="Arial Narrow"/>
          <w:sz w:val="20"/>
          <w:szCs w:val="20"/>
        </w:rPr>
        <w:t xml:space="preserve"> </w:t>
      </w:r>
      <w:r w:rsidRPr="00CF5CD6">
        <w:rPr>
          <w:rStyle w:val="Hyperlink"/>
          <w:rFonts w:ascii="Arial Narrow" w:eastAsia="Arial Narrow" w:hAnsi="Arial Narrow" w:cs="Arial Narrow"/>
          <w:color w:val="auto"/>
          <w:sz w:val="20"/>
          <w:szCs w:val="20"/>
          <w:u w:val="none"/>
        </w:rPr>
        <w:t>DEAI Committee update</w:t>
      </w:r>
    </w:p>
    <w:p w14:paraId="29081885" w14:textId="367B8249" w:rsidR="00F66A42" w:rsidRDefault="3DBD69C1" w:rsidP="215D49B4">
      <w:pPr>
        <w:pStyle w:val="ListParagraph"/>
        <w:numPr>
          <w:ilvl w:val="1"/>
          <w:numId w:val="2"/>
        </w:numPr>
        <w:rPr>
          <w:rFonts w:eastAsiaTheme="minorEastAsia"/>
          <w:color w:val="000000" w:themeColor="text1"/>
          <w:sz w:val="20"/>
          <w:szCs w:val="20"/>
        </w:rPr>
      </w:pPr>
      <w:r w:rsidRPr="215D49B4">
        <w:rPr>
          <w:rFonts w:ascii="Arial Narrow" w:eastAsia="Arial Narrow" w:hAnsi="Arial Narrow" w:cs="Arial Narrow"/>
          <w:color w:val="000000" w:themeColor="text1"/>
          <w:sz w:val="20"/>
          <w:szCs w:val="20"/>
        </w:rPr>
        <w:t>Questions for consideration:</w:t>
      </w:r>
    </w:p>
    <w:p w14:paraId="6706F1FD" w14:textId="0255107A" w:rsidR="00F66A42" w:rsidRDefault="00CF5CD6" w:rsidP="215D49B4">
      <w:pPr>
        <w:pStyle w:val="ListParagraph"/>
        <w:numPr>
          <w:ilvl w:val="2"/>
          <w:numId w:val="2"/>
        </w:numPr>
        <w:rPr>
          <w:color w:val="000000" w:themeColor="text1"/>
          <w:sz w:val="20"/>
          <w:szCs w:val="20"/>
        </w:rPr>
      </w:pPr>
      <w:r>
        <w:rPr>
          <w:rFonts w:ascii="Arial Narrow" w:eastAsia="Arial Narrow" w:hAnsi="Arial Narrow" w:cs="Arial Narrow"/>
          <w:color w:val="000000" w:themeColor="text1"/>
          <w:sz w:val="20"/>
          <w:szCs w:val="20"/>
        </w:rPr>
        <w:t>How to make the Application more inclusive?</w:t>
      </w:r>
    </w:p>
    <w:p w14:paraId="6B57087C" w14:textId="316C64EA" w:rsidR="00F66A42" w:rsidRDefault="00CF5CD6" w:rsidP="215D49B4">
      <w:pPr>
        <w:rPr>
          <w:rFonts w:ascii="Segoe UI" w:eastAsia="Segoe UI" w:hAnsi="Segoe UI" w:cs="Segoe UI"/>
          <w:color w:val="000000" w:themeColor="text1"/>
          <w:sz w:val="24"/>
          <w:szCs w:val="24"/>
        </w:rPr>
      </w:pPr>
      <w:r>
        <w:br/>
      </w:r>
      <w:r>
        <w:rPr>
          <w:rFonts w:ascii="Arial Narrow" w:eastAsia="Arial Narrow" w:hAnsi="Arial Narrow" w:cs="Arial Narrow"/>
          <w:b/>
          <w:bCs/>
          <w:color w:val="000000" w:themeColor="text1"/>
          <w:sz w:val="24"/>
          <w:szCs w:val="24"/>
        </w:rPr>
        <w:t>Wrap Up</w:t>
      </w:r>
    </w:p>
    <w:p w14:paraId="0465E8DE" w14:textId="16344C2C" w:rsidR="00CF5CD6" w:rsidRPr="00CF5CD6" w:rsidRDefault="00CF5CD6" w:rsidP="215D49B4">
      <w:pPr>
        <w:pStyle w:val="ListParagraph"/>
        <w:numPr>
          <w:ilvl w:val="0"/>
          <w:numId w:val="1"/>
        </w:numPr>
        <w:ind w:left="648" w:hanging="288"/>
        <w:rPr>
          <w:rFonts w:eastAsiaTheme="minorEastAsia"/>
          <w:color w:val="000000" w:themeColor="text1"/>
          <w:sz w:val="20"/>
          <w:szCs w:val="20"/>
        </w:rPr>
      </w:pPr>
      <w:r>
        <w:rPr>
          <w:rFonts w:eastAsiaTheme="minorEastAsia"/>
          <w:color w:val="000000" w:themeColor="text1"/>
          <w:sz w:val="20"/>
          <w:szCs w:val="20"/>
        </w:rPr>
        <w:t>Door Prize drawing – Tessitura-branded Yeti 10oz lowball tumbler, $10 Starbucks gift card, &amp; Tessitura stickers</w:t>
      </w:r>
    </w:p>
    <w:p w14:paraId="2F733861" w14:textId="26682526" w:rsidR="00F66A42" w:rsidRDefault="3DBD69C1" w:rsidP="215D49B4">
      <w:pPr>
        <w:pStyle w:val="ListParagraph"/>
        <w:numPr>
          <w:ilvl w:val="0"/>
          <w:numId w:val="1"/>
        </w:numPr>
        <w:ind w:left="648" w:hanging="288"/>
        <w:rPr>
          <w:rFonts w:eastAsiaTheme="minorEastAsia"/>
          <w:color w:val="000000" w:themeColor="text1"/>
          <w:sz w:val="20"/>
          <w:szCs w:val="20"/>
        </w:rPr>
      </w:pPr>
      <w:r w:rsidRPr="215D49B4">
        <w:rPr>
          <w:rFonts w:ascii="Arial Narrow" w:eastAsia="Arial Narrow" w:hAnsi="Arial Narrow" w:cs="Arial Narrow"/>
          <w:color w:val="000000" w:themeColor="text1"/>
          <w:sz w:val="20"/>
          <w:szCs w:val="20"/>
        </w:rPr>
        <w:t>Confirm upcoming dates</w:t>
      </w:r>
    </w:p>
    <w:p w14:paraId="1C359398" w14:textId="5E5DE70B" w:rsidR="00F66A42" w:rsidRDefault="00CF5CD6" w:rsidP="215D49B4">
      <w:pPr>
        <w:pStyle w:val="ListParagraph"/>
        <w:numPr>
          <w:ilvl w:val="1"/>
          <w:numId w:val="1"/>
        </w:numPr>
        <w:ind w:left="1008" w:hanging="288"/>
        <w:rPr>
          <w:rFonts w:eastAsiaTheme="minorEastAsia"/>
          <w:b/>
          <w:bCs/>
          <w:color w:val="000000" w:themeColor="text1"/>
          <w:sz w:val="20"/>
          <w:szCs w:val="20"/>
        </w:rPr>
      </w:pPr>
      <w:r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May</w:t>
      </w:r>
      <w:r w:rsidR="2503B61D" w:rsidRPr="215D49B4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2</w:t>
      </w:r>
      <w:r w:rsidR="3DBD69C1" w:rsidRPr="215D49B4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, 202</w:t>
      </w:r>
      <w:r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2</w:t>
      </w:r>
      <w:r w:rsidR="3DBD69C1" w:rsidRPr="215D49B4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 xml:space="preserve"> | </w:t>
      </w:r>
      <w:r>
        <w:rPr>
          <w:rFonts w:ascii="Arial Narrow" w:eastAsia="Arial Narrow" w:hAnsi="Arial Narrow" w:cs="Arial Narrow"/>
          <w:color w:val="000000" w:themeColor="text1"/>
          <w:sz w:val="20"/>
          <w:szCs w:val="20"/>
        </w:rPr>
        <w:t>Authentic Role Model</w:t>
      </w:r>
    </w:p>
    <w:p w14:paraId="5CF73732" w14:textId="6268C4DE" w:rsidR="00F66A42" w:rsidRDefault="00F66A42" w:rsidP="215D49B4">
      <w:pPr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</w:p>
    <w:p w14:paraId="2C078E63" w14:textId="52503350" w:rsidR="00F66A42" w:rsidRDefault="3DBD69C1" w:rsidP="215D49B4">
      <w:pPr>
        <w:rPr>
          <w:rFonts w:ascii="Arial Narrow" w:eastAsia="Arial Narrow" w:hAnsi="Arial Narrow" w:cs="Arial Narrow"/>
          <w:color w:val="000000" w:themeColor="text1"/>
          <w:sz w:val="24"/>
          <w:szCs w:val="24"/>
        </w:rPr>
      </w:pPr>
      <w:r w:rsidRPr="215D49B4">
        <w:rPr>
          <w:rFonts w:ascii="Arial Narrow" w:eastAsia="Arial Narrow" w:hAnsi="Arial Narrow" w:cs="Arial Narrow"/>
          <w:b/>
          <w:bCs/>
          <w:color w:val="000000" w:themeColor="text1"/>
          <w:sz w:val="24"/>
          <w:szCs w:val="24"/>
        </w:rPr>
        <w:t>Adjourn!</w:t>
      </w:r>
    </w:p>
    <w:sectPr w:rsidR="00F66A42">
      <w:pgSz w:w="12240" w:h="15840"/>
      <w:pgMar w:top="115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318BA"/>
    <w:multiLevelType w:val="hybridMultilevel"/>
    <w:tmpl w:val="7812EE8E"/>
    <w:lvl w:ilvl="0" w:tplc="49580A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AC0F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AA30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4C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14C2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16E9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3CD8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5658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D41E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622D8"/>
    <w:multiLevelType w:val="hybridMultilevel"/>
    <w:tmpl w:val="D2A6C784"/>
    <w:lvl w:ilvl="0" w:tplc="CD6099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0064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7A34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9EA6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E68B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CE46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9239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7465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A683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B90E62"/>
    <w:multiLevelType w:val="hybridMultilevel"/>
    <w:tmpl w:val="05B678FA"/>
    <w:lvl w:ilvl="0" w:tplc="B344E7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6C0C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30F7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AE4F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0A95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D8C1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84F3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24BE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E415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747EF1"/>
    <w:multiLevelType w:val="hybridMultilevel"/>
    <w:tmpl w:val="8226604C"/>
    <w:lvl w:ilvl="0" w:tplc="C26093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7CA0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B63F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9848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B8E4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5E33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F6EE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899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3AB3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BFF1C8"/>
    <w:rsid w:val="00CF5CD6"/>
    <w:rsid w:val="00F66A42"/>
    <w:rsid w:val="040C1828"/>
    <w:rsid w:val="0A29F8D6"/>
    <w:rsid w:val="11A8A9CD"/>
    <w:rsid w:val="1205D0B4"/>
    <w:rsid w:val="1327BB64"/>
    <w:rsid w:val="137A2E84"/>
    <w:rsid w:val="17D2C191"/>
    <w:rsid w:val="17FB511F"/>
    <w:rsid w:val="215D49B4"/>
    <w:rsid w:val="21B183F0"/>
    <w:rsid w:val="21DB5990"/>
    <w:rsid w:val="242D26B2"/>
    <w:rsid w:val="2503B61D"/>
    <w:rsid w:val="2793E832"/>
    <w:rsid w:val="293118A8"/>
    <w:rsid w:val="293C979F"/>
    <w:rsid w:val="29B24AB6"/>
    <w:rsid w:val="2F872F76"/>
    <w:rsid w:val="307CC6D5"/>
    <w:rsid w:val="30C237BC"/>
    <w:rsid w:val="37BD1226"/>
    <w:rsid w:val="393B5974"/>
    <w:rsid w:val="3D07FCC8"/>
    <w:rsid w:val="3DBD69C1"/>
    <w:rsid w:val="418A90CA"/>
    <w:rsid w:val="41E7BB2C"/>
    <w:rsid w:val="45E5BBBD"/>
    <w:rsid w:val="4C1EBD06"/>
    <w:rsid w:val="4CF64C34"/>
    <w:rsid w:val="51647CA9"/>
    <w:rsid w:val="5467FCAC"/>
    <w:rsid w:val="561AFC31"/>
    <w:rsid w:val="563438AE"/>
    <w:rsid w:val="56C2D0C6"/>
    <w:rsid w:val="58B93AA6"/>
    <w:rsid w:val="593B6DCF"/>
    <w:rsid w:val="59C781E6"/>
    <w:rsid w:val="5DC2C054"/>
    <w:rsid w:val="5FB6FC94"/>
    <w:rsid w:val="618A9572"/>
    <w:rsid w:val="67BFF1C8"/>
    <w:rsid w:val="6B49F847"/>
    <w:rsid w:val="6BD4B9D2"/>
    <w:rsid w:val="6BFBCCC7"/>
    <w:rsid w:val="6C2E0867"/>
    <w:rsid w:val="6E89EA3B"/>
    <w:rsid w:val="70F85E0F"/>
    <w:rsid w:val="742B9078"/>
    <w:rsid w:val="7488A3A7"/>
    <w:rsid w:val="7AC05FD5"/>
    <w:rsid w:val="7B9C1EC3"/>
    <w:rsid w:val="7E46E8AE"/>
    <w:rsid w:val="7EF0C637"/>
    <w:rsid w:val="7F93D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FF1C8"/>
  <w15:chartTrackingRefBased/>
  <w15:docId w15:val="{E661DF5C-052C-4B5A-9BFB-F0DD3C25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cl/fi/aw7k1exz4d1t169lc0sjk/Media-Recommendations.xlsx?dl=0&amp;rlkey=ycbs4snpah0hyzr1sbnf3k4so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0894F30AA57E4D9DE3283EC240C7E1" ma:contentTypeVersion="16" ma:contentTypeDescription="Create a new document." ma:contentTypeScope="" ma:versionID="2e3a1e289883815e3d8a113b33cb6456">
  <xsd:schema xmlns:xsd="http://www.w3.org/2001/XMLSchema" xmlns:xs="http://www.w3.org/2001/XMLSchema" xmlns:p="http://schemas.microsoft.com/office/2006/metadata/properties" xmlns:ns2="f11ca148-004b-4724-b61e-87c035e715d7" xmlns:ns3="7e7d1586-c9dc-45b1-b21d-81c0406cd109" targetNamespace="http://schemas.microsoft.com/office/2006/metadata/properties" ma:root="true" ma:fieldsID="89d3dc5d66a124708ae43c2b86372762" ns2:_="" ns3:_="">
    <xsd:import namespace="f11ca148-004b-4724-b61e-87c035e715d7"/>
    <xsd:import namespace="7e7d1586-c9dc-45b1-b21d-81c0406cd109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1ca148-004b-4724-b61e-87c035e715d7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1586-c9dc-45b1-b21d-81c0406cd109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Version xmlns="f11ca148-004b-4724-b61e-87c035e715d7" xsi:nil="true"/>
    <MigrationWizId xmlns="f11ca148-004b-4724-b61e-87c035e715d7" xsi:nil="true"/>
    <MigrationWizIdPermissions xmlns="f11ca148-004b-4724-b61e-87c035e715d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00F75A-96A8-4EB2-9E32-2786E5E2D7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1ca148-004b-4724-b61e-87c035e715d7"/>
    <ds:schemaRef ds:uri="7e7d1586-c9dc-45b1-b21d-81c0406cd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584C80-69EF-47DB-903D-C975803AEAA3}">
  <ds:schemaRefs>
    <ds:schemaRef ds:uri="http://schemas.microsoft.com/office/2006/metadata/properties"/>
    <ds:schemaRef ds:uri="http://schemas.microsoft.com/office/infopath/2007/PartnerControls"/>
    <ds:schemaRef ds:uri="f11ca148-004b-4724-b61e-87c035e715d7"/>
  </ds:schemaRefs>
</ds:datastoreItem>
</file>

<file path=customXml/itemProps3.xml><?xml version="1.0" encoding="utf-8"?>
<ds:datastoreItem xmlns:ds="http://schemas.openxmlformats.org/officeDocument/2006/customXml" ds:itemID="{5FA67905-B889-4C0D-A6A2-C1C299327B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Derybowski</dc:creator>
  <cp:keywords/>
  <dc:description/>
  <cp:lastModifiedBy>Jordan Edwards</cp:lastModifiedBy>
  <cp:revision>2</cp:revision>
  <dcterms:created xsi:type="dcterms:W3CDTF">2022-01-31T18:24:00Z</dcterms:created>
  <dcterms:modified xsi:type="dcterms:W3CDTF">2022-01-31T18:24:00Z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0x010100E90894F30AA57E4D9DE3283EC240C7E1</vt:lpwstr>
  </property>
</Properties>
</file>